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林权档案数字化项目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项目名称：林权档案数字化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贺州市不动产登记服务中心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eastAsia="zh-CN"/>
        </w:rPr>
        <w:t>贺州市自然资源局</w:t>
      </w:r>
      <w:r>
        <w:rPr>
          <w:rFonts w:hint="eastAsia" w:ascii="宋体" w:hAnsi="宋体" w:eastAsia="宋体" w:cs="宋体"/>
          <w:sz w:val="32"/>
          <w:szCs w:val="32"/>
        </w:rPr>
        <w:t>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5"/>
        <w:tblW w:w="109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林权档案数字化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唐翌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0774-5696972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贺财建函〔2022〕249号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1  个；  其中：市本级     1   个，县（区）        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关于加快推进林权类不动产登记存量数据整合汇交工作的通知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（桂自然资办[2021]3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4.其他方式立项的项目（注明具体方式）□_____________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贺州市本级林权存量档案整理及建库项目合同款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19.92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19.92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贺财建函〔2022〕249号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bookmarkStart w:id="0" w:name="_GoBack" w:colFirst="0" w:colLast="11"/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谢连新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张志敏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唐羿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：市不动产登记服务中心</w:t>
            </w:r>
          </w:p>
        </w:tc>
      </w:tr>
      <w:bookmarkEnd w:id="0"/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《广西自然资源厅印发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关于加快推进林权类不动产登记存量数据整合汇交工作的通知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（桂自然资办[2021]326号）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，要求推进林权数据数字化工作，以便进一步开展林权类不动产登记。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我局与广西权疆测绘科技有限公司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签订贺州市本级林权存量档案整理及建库（一期）项目电子采购合同，该项目费用为49.8万元。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2.项目内容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完成贺州市本级12000宗林权存量档案的整理及建库。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完成贺州市本级12000宗林权存量档案的整理及建库。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1.项目资金（包括财政资金、自筹资金等）安排落实、总投入等情况分析。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2.项目资金（主要是指财政资金）实际使用情况分析。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3.项目资金管理情况（包括管理制度、办法的制订及执行情况）分析。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4.项目资金支出及拨付合规性分析。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已按规定公开采购确定中标单位。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中标单位已按要求开展工作。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（满分40分，得40分）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数据已通过质检并汇交入库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TZhOGE3ODAxMTVhNGUzN2E3NWJlZjNlZmZkYTQifQ=="/>
  </w:docVars>
  <w:rsids>
    <w:rsidRoot w:val="00172A27"/>
    <w:rsid w:val="061A299B"/>
    <w:rsid w:val="07C22897"/>
    <w:rsid w:val="09AC3A9C"/>
    <w:rsid w:val="09C21CCC"/>
    <w:rsid w:val="14D421C7"/>
    <w:rsid w:val="15485378"/>
    <w:rsid w:val="16F11180"/>
    <w:rsid w:val="18AF055F"/>
    <w:rsid w:val="1D024DFC"/>
    <w:rsid w:val="1E3D2B05"/>
    <w:rsid w:val="203F6352"/>
    <w:rsid w:val="2424631C"/>
    <w:rsid w:val="28DD7535"/>
    <w:rsid w:val="2B1227DD"/>
    <w:rsid w:val="2D2C7B74"/>
    <w:rsid w:val="2D8D7C9C"/>
    <w:rsid w:val="2DC64C6A"/>
    <w:rsid w:val="2EBC29C4"/>
    <w:rsid w:val="31AE347F"/>
    <w:rsid w:val="32CD165C"/>
    <w:rsid w:val="34416B1F"/>
    <w:rsid w:val="3D2F0EAB"/>
    <w:rsid w:val="3E4C4CEE"/>
    <w:rsid w:val="41C104B8"/>
    <w:rsid w:val="42D75E91"/>
    <w:rsid w:val="4D3E2113"/>
    <w:rsid w:val="4DD04C72"/>
    <w:rsid w:val="4ECD0705"/>
    <w:rsid w:val="509F7A23"/>
    <w:rsid w:val="52786F2C"/>
    <w:rsid w:val="567E301F"/>
    <w:rsid w:val="58EC7E47"/>
    <w:rsid w:val="5CC72874"/>
    <w:rsid w:val="6703068A"/>
    <w:rsid w:val="759077B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lt</cp:lastModifiedBy>
  <cp:lastPrinted>2022-04-08T02:44:00Z</cp:lastPrinted>
  <dcterms:modified xsi:type="dcterms:W3CDTF">2023-03-11T08:06:10Z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DEB06DFD6B9140B8A396B36C9B386CBF</vt:lpwstr>
  </property>
</Properties>
</file>