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与自治区自然资源厅等单位合作开展舆情监测工作费用项目支出绩效</w:t>
      </w: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项目名称：与自治区自然资源厅等单位合作开展舆情监测工作费用1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实施单位：</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r>
        <w:rPr>
          <w:rFonts w:hint="default" w:ascii="Arial" w:hAnsi="Arial" w:eastAsia="宋体" w:cs="Arial"/>
          <w:sz w:val="30"/>
          <w:szCs w:val="30"/>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仿宋_GB2312" w:hAnsi="仿宋_GB2312" w:eastAsia="仿宋_GB2312" w:cs="仿宋_GB2312"/>
          <w:sz w:val="32"/>
          <w:szCs w:val="32"/>
        </w:rPr>
      </w:pPr>
      <w:r>
        <w:rPr>
          <w:rFonts w:hint="eastAsia" w:ascii="宋体" w:hAnsi="宋体" w:eastAsia="宋体" w:cs="宋体"/>
          <w:sz w:val="30"/>
          <w:szCs w:val="30"/>
        </w:rPr>
        <w:t>评价机构：项目单位评价组□</w:t>
      </w:r>
      <w:r>
        <w:rPr>
          <w:rFonts w:hint="default" w:ascii="Arial" w:hAnsi="Arial" w:eastAsia="宋体" w:cs="Arial"/>
          <w:sz w:val="30"/>
          <w:szCs w:val="30"/>
        </w:rPr>
        <w:t>√</w:t>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ascii="宋体" w:hAnsi="宋体" w:eastAsia="宋体" w:cs="宋体"/>
          <w:sz w:val="32"/>
          <w:szCs w:val="32"/>
        </w:rPr>
        <w:t>部门（单位）名称（盖章）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2023</w:t>
      </w:r>
      <w:r>
        <w:rPr>
          <w:rFonts w:hint="eastAsia" w:ascii="宋体" w:hAnsi="宋体" w:eastAsia="宋体" w:cs="宋体"/>
          <w:sz w:val="32"/>
          <w:szCs w:val="32"/>
        </w:rPr>
        <w:t>年</w:t>
      </w:r>
      <w:r>
        <w:rPr>
          <w:rFonts w:hint="eastAsia" w:hAnsi="宋体" w:eastAsia="宋体" w:cs="宋体"/>
          <w:sz w:val="32"/>
          <w:szCs w:val="32"/>
          <w:lang w:val="en-US" w:eastAsia="zh-CN"/>
        </w:rPr>
        <w:t>2</w:t>
      </w:r>
      <w:r>
        <w:rPr>
          <w:rFonts w:hint="eastAsia" w:ascii="宋体" w:hAnsi="宋体" w:eastAsia="宋体" w:cs="宋体"/>
          <w:sz w:val="32"/>
          <w:szCs w:val="32"/>
        </w:rPr>
        <w:t>月</w:t>
      </w:r>
      <w:r>
        <w:rPr>
          <w:rFonts w:hint="eastAsia" w:hAnsi="宋体" w:eastAsia="宋体" w:cs="宋体"/>
          <w:sz w:val="32"/>
          <w:szCs w:val="32"/>
          <w:lang w:val="en-US" w:eastAsia="zh-CN"/>
        </w:rPr>
        <w:t>22</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6"/>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与自治区自然资源厅等单位合作开展舆情监测工作费用1</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朱光斌</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5685508</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贺财预〔2022〕1号</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2022</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r>
              <w:rPr>
                <w:rFonts w:hint="default" w:ascii="Arial" w:hAnsi="Arial" w:eastAsia="宋体" w:cs="Arial"/>
                <w:sz w:val="18"/>
                <w:szCs w:val="18"/>
                <w:lang w:val="en-US" w:eastAsia="zh-CN"/>
              </w:rPr>
              <w:t>√</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2022年12月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 xml:space="preserve">        个；  其中：市本级        个，县（区）        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贺财预〔2022〕1号</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3.公开招标立项的项目□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与自治区自然资源厅等单位合作开展舆情监测工作费用</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6.85</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6.85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rPr>
              <w:t>贺财预〔2022〕1号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2021年贺州日报项目批示公告费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1.15</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1.15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贺财预〔2022〕1号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2021年贺州日报宣传服务费（尾款）</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贺财预〔2022〕1号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朱光斌</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：市自然资源局财务科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钟勇刚</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：市自然资源局财务科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陆廷军</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：市自然资源局财务科</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一般为两个内容：一是</w:t>
      </w:r>
      <w:r>
        <w:rPr>
          <w:rFonts w:hint="eastAsia" w:ascii="仿宋_GB2312" w:hAnsi="仿宋_GB2312" w:eastAsia="仿宋_GB2312" w:cs="仿宋_GB2312"/>
          <w:sz w:val="32"/>
          <w:szCs w:val="32"/>
          <w:lang w:eastAsia="zh-CN"/>
        </w:rPr>
        <w:t>当前自然资源舆情监测需求</w:t>
      </w:r>
      <w:r>
        <w:rPr>
          <w:rFonts w:hint="eastAsia" w:ascii="仿宋_GB2312" w:hAnsi="仿宋_GB2312" w:eastAsia="仿宋_GB2312" w:cs="仿宋_GB2312"/>
          <w:sz w:val="32"/>
          <w:szCs w:val="32"/>
        </w:rPr>
        <w:t>；二是按照自治区舆情监测考核工作要求,《舆情工作监测协议》等</w:t>
      </w:r>
      <w:r>
        <w:rPr>
          <w:rFonts w:hint="eastAsia" w:ascii="仿宋_GB2312" w:hAnsi="仿宋_GB2312" w:eastAsia="仿宋_GB2312" w:cs="仿宋_GB2312"/>
          <w:sz w:val="32"/>
          <w:szCs w:val="32"/>
          <w:lang w:eastAsia="zh-CN"/>
        </w:rPr>
        <w:t>要求</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2.项目内容：</w:t>
      </w:r>
      <w:r>
        <w:rPr>
          <w:rFonts w:hint="eastAsia" w:ascii="宋体" w:hAnsi="宋体" w:eastAsia="宋体" w:cs="宋体"/>
          <w:sz w:val="30"/>
          <w:szCs w:val="30"/>
        </w:rPr>
        <w:t>与自治区自然资源厅等单位合作开展舆情监测工作</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3.资金用途及目的：</w:t>
      </w:r>
      <w:r>
        <w:rPr>
          <w:rFonts w:hint="eastAsia" w:ascii="宋体" w:hAnsi="宋体" w:eastAsia="宋体" w:cs="宋体"/>
          <w:sz w:val="30"/>
          <w:szCs w:val="30"/>
        </w:rPr>
        <w:t>与自治区自然资源厅等单位合作开展舆情监测工作</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1.项目资金</w:t>
      </w:r>
      <w:r>
        <w:rPr>
          <w:rFonts w:hint="eastAsia" w:ascii="仿宋_GB2312" w:hAnsi="仿宋_GB2312" w:eastAsia="仿宋_GB2312" w:cs="仿宋_GB2312"/>
          <w:sz w:val="32"/>
          <w:szCs w:val="32"/>
          <w:lang w:eastAsia="zh-CN"/>
        </w:rPr>
        <w:t>：在市本级预算安排</w:t>
      </w:r>
      <w:r>
        <w:rPr>
          <w:rFonts w:hint="eastAsia" w:ascii="仿宋_GB2312" w:hAnsi="仿宋_GB2312" w:eastAsia="仿宋_GB2312" w:cs="仿宋_GB2312"/>
          <w:sz w:val="32"/>
          <w:szCs w:val="32"/>
          <w:lang w:val="en-US" w:eastAsia="zh-CN"/>
        </w:rPr>
        <w:t>10万元</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2.项目资金</w:t>
      </w:r>
      <w:r>
        <w:rPr>
          <w:rFonts w:hint="eastAsia" w:ascii="仿宋_GB2312" w:hAnsi="仿宋_GB2312" w:eastAsia="仿宋_GB2312" w:cs="仿宋_GB2312"/>
          <w:sz w:val="32"/>
          <w:szCs w:val="32"/>
          <w:lang w:eastAsia="zh-CN"/>
        </w:rPr>
        <w:t>：在市本级预算安排</w:t>
      </w:r>
      <w:r>
        <w:rPr>
          <w:rFonts w:hint="eastAsia" w:ascii="仿宋_GB2312" w:hAnsi="仿宋_GB2312" w:eastAsia="仿宋_GB2312" w:cs="仿宋_GB2312"/>
          <w:sz w:val="32"/>
          <w:szCs w:val="32"/>
          <w:lang w:val="en-US" w:eastAsia="zh-CN"/>
        </w:rPr>
        <w:t>10万元，当年度支付10万元，支付率100%。</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3.项目资金管理情况</w:t>
      </w:r>
      <w:r>
        <w:rPr>
          <w:rFonts w:hint="eastAsia" w:ascii="仿宋_GB2312" w:hAnsi="仿宋_GB2312" w:eastAsia="仿宋_GB2312" w:cs="仿宋_GB2312"/>
          <w:sz w:val="32"/>
          <w:szCs w:val="32"/>
          <w:lang w:eastAsia="zh-CN"/>
        </w:rPr>
        <w:t>：根据预算法及相关法律</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4.项目资金支出及拨付合规性分析。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1.项目组织情况：项目由市自然资源局组织实施，与自治区自然资源厅等单位合作开展舆情监测工作，2022年预算安排10万元，当年支付10万元，支付率100%。</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2.项目管理情况。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r>
        <w:rPr>
          <w:rFonts w:hint="eastAsia" w:ascii="仿宋_GB2312" w:hAnsi="仿宋_GB2312" w:eastAsia="仿宋_GB2312" w:cs="仿宋_GB2312"/>
          <w:sz w:val="32"/>
          <w:szCs w:val="32"/>
          <w:lang w:val="en-US" w:eastAsia="zh-CN"/>
        </w:rPr>
        <w:t>对照绩效产出指标逐项进行分析说明项目完成的数量、质量、时效等。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w:t>
      </w:r>
      <w:r>
        <w:rPr>
          <w:rFonts w:hint="eastAsia" w:ascii="仿宋_GB2312" w:hAnsi="仿宋_GB2312" w:eastAsia="仿宋_GB2312" w:cs="仿宋_GB2312"/>
          <w:sz w:val="32"/>
          <w:szCs w:val="32"/>
          <w:lang w:val="en-US" w:eastAsia="zh-CN"/>
        </w:rPr>
        <w:t>（满分50分，得50分）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 （满分50分，得50分）</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与自治区自然资源厅等单位合作开展舆情监测工作，2022年预算安排10万元，当年支付10万元，支付率100%。产出的数量、质量事项等合乎要求。</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w:t>
      </w:r>
      <w:r>
        <w:rPr>
          <w:rFonts w:hint="eastAsia" w:ascii="仿宋_GB2312" w:hAnsi="仿宋_GB2312" w:eastAsia="仿宋_GB2312" w:cs="仿宋_GB2312"/>
          <w:sz w:val="32"/>
          <w:szCs w:val="32"/>
          <w:lang w:val="en-US" w:eastAsia="zh-CN"/>
        </w:rPr>
        <w:t>对照绩效效益指标逐项进行分析说明项目实施后，取得的经济效益、社会效益、生态效益等。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1.效果</w:t>
      </w:r>
      <w:r>
        <w:rPr>
          <w:rFonts w:hint="eastAsia" w:ascii="仿宋_GB2312" w:hAnsi="仿宋_GB2312" w:eastAsia="仿宋_GB2312" w:cs="仿宋_GB2312"/>
          <w:sz w:val="32"/>
          <w:szCs w:val="32"/>
          <w:lang w:val="en-US" w:eastAsia="zh-CN"/>
        </w:rPr>
        <w:t>（满分30分，得30分）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 （满分30分，得30分）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与自治区自然资源厅等单位合作开展舆情监测工作，2022年预算安排10万元，当年支付10万元，支付率100%。取得较好的社会效益。</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（三）项目可持续性分析。</w:t>
      </w:r>
      <w:r>
        <w:rPr>
          <w:rFonts w:hint="eastAsia" w:ascii="仿宋_GB2312" w:hAnsi="仿宋_GB2312" w:eastAsia="仿宋_GB2312" w:cs="仿宋_GB2312"/>
          <w:sz w:val="32"/>
          <w:szCs w:val="32"/>
          <w:lang w:val="en-US" w:eastAsia="zh-CN"/>
        </w:rPr>
        <w:t>主要是对项目完成后，需要继续投入，关注舆情工作。</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（四）项目绩效指标未完成原因分析。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（五）评价结果和评价结论</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自评总分</w:t>
      </w:r>
      <w:r>
        <w:rPr>
          <w:rFonts w:hint="eastAsia" w:ascii="仿宋_GB2312" w:hAnsi="仿宋_GB2312" w:eastAsia="仿宋_GB2312" w:cs="仿宋_GB2312"/>
          <w:sz w:val="32"/>
          <w:szCs w:val="32"/>
          <w:lang w:val="en-US" w:eastAsia="zh-CN"/>
        </w:rPr>
        <w:t>90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评价等级为一等。</w:t>
      </w:r>
      <w:bookmarkStart w:id="0" w:name="_GoBack"/>
      <w:bookmarkEnd w:id="0"/>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（一）主要经验及做法</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积极与市财政对接，拨付相关款项。</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（二）存在问题及原因分析</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lang w:val="en-US" w:eastAsia="zh-CN"/>
        </w:rPr>
        <w:t>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（三）意见建议</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lang w:eastAsia="zh-CN"/>
        </w:rPr>
        <w:t>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四、其他需要说明的问题</w:t>
      </w: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isplayHorizontalDrawingGridEvery w:val="1"/>
  <w:displayVerticalDrawingGridEvery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AC3A9C"/>
    <w:rsid w:val="09C21CCC"/>
    <w:rsid w:val="0C4F12BE"/>
    <w:rsid w:val="14D421C7"/>
    <w:rsid w:val="15485378"/>
    <w:rsid w:val="16F11180"/>
    <w:rsid w:val="18AF055F"/>
    <w:rsid w:val="1D024DFC"/>
    <w:rsid w:val="203F6352"/>
    <w:rsid w:val="2424631C"/>
    <w:rsid w:val="28DD7535"/>
    <w:rsid w:val="2B1227DD"/>
    <w:rsid w:val="2D2C7B74"/>
    <w:rsid w:val="2D8D7C9C"/>
    <w:rsid w:val="2DC64C6A"/>
    <w:rsid w:val="2EBC29C4"/>
    <w:rsid w:val="31AE347F"/>
    <w:rsid w:val="32CD165C"/>
    <w:rsid w:val="34416B1F"/>
    <w:rsid w:val="3864578B"/>
    <w:rsid w:val="3D2F0EAB"/>
    <w:rsid w:val="3E4C4CEE"/>
    <w:rsid w:val="41C104B8"/>
    <w:rsid w:val="42D75E91"/>
    <w:rsid w:val="4D3E2113"/>
    <w:rsid w:val="4ECD0705"/>
    <w:rsid w:val="509F7A23"/>
    <w:rsid w:val="52786F2C"/>
    <w:rsid w:val="6703068A"/>
    <w:rsid w:val="74747C25"/>
    <w:rsid w:val="759077BF"/>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2022-04-08T02:44:00Z</cp:lastPrinted>
  <dcterms:modified xsi:type="dcterms:W3CDTF">2023-03-15T01:41:27Z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