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贺州市本级</w:t>
      </w:r>
      <w:r>
        <w:rPr>
          <w:rFonts w:hint="eastAsia" w:ascii="方正小标宋简体" w:hAnsi="方正小标宋简体" w:eastAsia="方正小标宋简体" w:cs="方正小标宋简体"/>
          <w:sz w:val="44"/>
          <w:szCs w:val="44"/>
          <w:lang w:eastAsia="zh-CN"/>
        </w:rPr>
        <w:t>建设</w:t>
      </w:r>
      <w:r>
        <w:rPr>
          <w:rFonts w:hint="eastAsia" w:ascii="方正小标宋简体" w:hAnsi="方正小标宋简体" w:eastAsia="方正小标宋简体" w:cs="方正小标宋简体"/>
          <w:sz w:val="44"/>
          <w:szCs w:val="44"/>
        </w:rPr>
        <w:t>占用耕地耕作层土壤剥离利用</w:t>
      </w:r>
      <w:r>
        <w:rPr>
          <w:rFonts w:hint="eastAsia" w:ascii="方正小标宋简体" w:hAnsi="方正小标宋简体" w:eastAsia="方正小标宋简体" w:cs="方正小标宋简体"/>
          <w:sz w:val="44"/>
          <w:szCs w:val="44"/>
          <w:lang w:eastAsia="zh-CN"/>
        </w:rPr>
        <w:t>暂行</w:t>
      </w:r>
      <w:r>
        <w:rPr>
          <w:rFonts w:hint="eastAsia" w:ascii="方正小标宋简体" w:hAnsi="方正小标宋简体" w:eastAsia="方正小标宋简体" w:cs="方正小标宋简体"/>
          <w:sz w:val="44"/>
          <w:szCs w:val="44"/>
        </w:rPr>
        <w:t>办法</w:t>
      </w:r>
    </w:p>
    <w:p>
      <w:pPr>
        <w:spacing w:line="580" w:lineRule="exact"/>
        <w:jc w:val="center"/>
        <w:rPr>
          <w:rFonts w:hint="eastAsia" w:ascii="仿宋_GB2312" w:hAnsi="仿宋_GB2312" w:eastAsia="仿宋_GB2312" w:cs="仿宋_GB2312"/>
          <w:sz w:val="32"/>
          <w:szCs w:val="32"/>
        </w:rPr>
      </w:pPr>
    </w:p>
    <w:p>
      <w:pPr>
        <w:spacing w:line="580" w:lineRule="exact"/>
        <w:jc w:val="center"/>
        <w:rPr>
          <w:rFonts w:hint="eastAsia" w:ascii="黑体" w:hAnsi="黑体" w:eastAsia="黑体" w:cs="黑体"/>
          <w:sz w:val="32"/>
          <w:szCs w:val="32"/>
        </w:rPr>
      </w:pPr>
      <w:r>
        <w:rPr>
          <w:rFonts w:hint="eastAsia" w:ascii="黑体" w:hAnsi="黑体" w:eastAsia="黑体" w:cs="黑体"/>
          <w:sz w:val="32"/>
          <w:szCs w:val="32"/>
        </w:rPr>
        <w:t>第一章</w:t>
      </w:r>
      <w:r>
        <w:rPr>
          <w:rFonts w:ascii="黑体" w:hAnsi="黑体" w:eastAsia="黑体" w:cs="黑体"/>
          <w:sz w:val="32"/>
          <w:szCs w:val="32"/>
        </w:rPr>
        <w:t xml:space="preserve">  </w:t>
      </w:r>
      <w:r>
        <w:rPr>
          <w:rFonts w:hint="eastAsia" w:ascii="黑体" w:hAnsi="黑体" w:eastAsia="黑体" w:cs="黑体"/>
          <w:sz w:val="32"/>
          <w:szCs w:val="32"/>
        </w:rPr>
        <w:t>总</w:t>
      </w:r>
      <w:r>
        <w:rPr>
          <w:rFonts w:ascii="黑体" w:hAnsi="黑体" w:eastAsia="黑体" w:cs="黑体"/>
          <w:sz w:val="32"/>
          <w:szCs w:val="32"/>
        </w:rPr>
        <w:t xml:space="preserve">  </w:t>
      </w:r>
      <w:r>
        <w:rPr>
          <w:rFonts w:hint="eastAsia" w:ascii="黑体" w:hAnsi="黑体" w:eastAsia="黑体" w:cs="黑体"/>
          <w:sz w:val="32"/>
          <w:szCs w:val="32"/>
        </w:rPr>
        <w:t>则</w:t>
      </w:r>
    </w:p>
    <w:p>
      <w:pPr>
        <w:spacing w:line="580" w:lineRule="exact"/>
        <w:jc w:val="center"/>
        <w:rPr>
          <w:rFonts w:hint="eastAsia" w:ascii="黑体" w:hAnsi="黑体" w:eastAsia="黑体" w:cs="黑体"/>
          <w:sz w:val="32"/>
          <w:szCs w:val="32"/>
        </w:rPr>
      </w:pPr>
    </w:p>
    <w:p>
      <w:pPr>
        <w:spacing w:line="580" w:lineRule="exact"/>
        <w:ind w:firstLine="640" w:firstLineChars="200"/>
        <w:rPr>
          <w:rFonts w:hint="eastAsia" w:ascii="仿宋_GB2312" w:hAnsi="Adobe 黑体 Std R" w:eastAsia="仿宋_GB2312" w:cs="仿宋_GB2312"/>
          <w:sz w:val="32"/>
          <w:szCs w:val="32"/>
        </w:rPr>
      </w:pPr>
      <w:r>
        <w:rPr>
          <w:rFonts w:hint="eastAsia" w:ascii="仿宋_GB2312" w:hAnsi="Adobe 黑体 Std R" w:eastAsia="仿宋_GB2312" w:cs="仿宋_GB2312"/>
          <w:sz w:val="32"/>
          <w:szCs w:val="32"/>
        </w:rPr>
        <w:t xml:space="preserve">第一条 </w:t>
      </w:r>
      <w:r>
        <w:rPr>
          <w:rFonts w:hint="eastAsia" w:ascii="仿宋_GB2312" w:hAnsi="仿宋" w:eastAsia="仿宋_GB2312"/>
          <w:sz w:val="32"/>
          <w:szCs w:val="32"/>
        </w:rPr>
        <w:t>为深入贯彻习近平生态文明思想，落实最严格的耕地保护制度，</w:t>
      </w:r>
      <w:r>
        <w:rPr>
          <w:rFonts w:hint="eastAsia" w:ascii="仿宋_GB2312" w:hAnsi="仿宋" w:eastAsia="仿宋_GB2312"/>
          <w:sz w:val="32"/>
          <w:szCs w:val="32"/>
          <w:lang w:eastAsia="zh-CN"/>
        </w:rPr>
        <w:t>充分</w:t>
      </w:r>
      <w:r>
        <w:rPr>
          <w:rFonts w:hint="eastAsia" w:ascii="仿宋_GB2312" w:hAnsi="仿宋" w:eastAsia="仿宋_GB2312"/>
          <w:sz w:val="32"/>
          <w:szCs w:val="32"/>
        </w:rPr>
        <w:t>利用好</w:t>
      </w:r>
      <w:r>
        <w:rPr>
          <w:rFonts w:hint="eastAsia" w:ascii="仿宋_GB2312" w:hAnsi="仿宋" w:eastAsia="仿宋_GB2312"/>
          <w:sz w:val="32"/>
          <w:szCs w:val="32"/>
          <w:lang w:eastAsia="zh-CN"/>
        </w:rPr>
        <w:t>建设占用</w:t>
      </w:r>
      <w:r>
        <w:rPr>
          <w:rFonts w:hint="eastAsia" w:ascii="仿宋_GB2312" w:hAnsi="仿宋" w:eastAsia="仿宋_GB2312"/>
          <w:sz w:val="32"/>
          <w:szCs w:val="32"/>
        </w:rPr>
        <w:t>耕地</w:t>
      </w:r>
      <w:r>
        <w:rPr>
          <w:rFonts w:hint="eastAsia" w:ascii="仿宋_GB2312" w:hAnsi="仿宋" w:eastAsia="仿宋_GB2312"/>
          <w:sz w:val="32"/>
          <w:szCs w:val="32"/>
          <w:lang w:eastAsia="zh-CN"/>
        </w:rPr>
        <w:t>的</w:t>
      </w:r>
      <w:r>
        <w:rPr>
          <w:rFonts w:hint="eastAsia" w:ascii="仿宋_GB2312" w:hAnsi="仿宋" w:eastAsia="仿宋_GB2312"/>
          <w:sz w:val="32"/>
          <w:szCs w:val="32"/>
        </w:rPr>
        <w:t>耕作层土壤，深入推进贺州市“供地即发证、拿地即开工”改革，优化营商环境，</w:t>
      </w:r>
      <w:r>
        <w:rPr>
          <w:rFonts w:hint="eastAsia" w:ascii="仿宋_GB2312" w:hAnsi="Adobe 黑体 Std R" w:eastAsia="仿宋_GB2312" w:cs="仿宋_GB2312"/>
          <w:sz w:val="32"/>
          <w:szCs w:val="32"/>
        </w:rPr>
        <w:t>根据《自治区国土资源厅 财政厅 农业厅关于非农建设占用耕地耕作层土壤剥离利用工作的指导意见》（桂国土资发〔2016〕2号）、《广西壮族自治区国土资源厅 农业厅 财政厅关于加快推进非农建设占用耕地耕作层土壤剥离利用工作的通知》（桂国土资发〔2017〕4号）以及</w:t>
      </w:r>
      <w:r>
        <w:rPr>
          <w:rFonts w:hint="eastAsia" w:ascii="仿宋_GB2312" w:hAnsi="仿宋_GB2312" w:eastAsia="仿宋_GB2312" w:cs="仿宋_GB2312"/>
          <w:sz w:val="32"/>
          <w:szCs w:val="32"/>
        </w:rPr>
        <w:t>《</w:t>
      </w:r>
      <w:r>
        <w:rPr>
          <w:rFonts w:hint="eastAsia" w:ascii="仿宋_GB2312" w:hAnsi="Adobe 黑体 Std R" w:eastAsia="仿宋_GB2312" w:cs="仿宋_GB2312"/>
          <w:sz w:val="32"/>
          <w:szCs w:val="32"/>
        </w:rPr>
        <w:t>广西壮族自治区</w:t>
      </w:r>
      <w:r>
        <w:rPr>
          <w:rFonts w:hint="eastAsia" w:ascii="仿宋_GB2312" w:hAnsi="仿宋_GB2312" w:eastAsia="仿宋_GB2312" w:cs="仿宋_GB2312"/>
          <w:sz w:val="32"/>
          <w:szCs w:val="32"/>
        </w:rPr>
        <w:t>建设占用耕地耕作层土壤剥离利用技术规程》</w:t>
      </w:r>
      <w:r>
        <w:rPr>
          <w:rFonts w:hint="eastAsia" w:ascii="仿宋_GB2312" w:hAnsi="Adobe 黑体 Std R" w:eastAsia="仿宋_GB2312" w:cs="仿宋_GB2312"/>
          <w:sz w:val="32"/>
          <w:szCs w:val="32"/>
        </w:rPr>
        <w:t>（DB 45/T 1992</w:t>
      </w:r>
      <w:r>
        <w:rPr>
          <w:rFonts w:hint="eastAsia" w:ascii="仿宋_GB2312" w:hAnsi="宋体" w:eastAsia="仿宋_GB2312" w:cs="宋体"/>
          <w:sz w:val="32"/>
          <w:szCs w:val="32"/>
        </w:rPr>
        <w:t>-</w:t>
      </w:r>
      <w:r>
        <w:rPr>
          <w:rFonts w:hint="eastAsia" w:ascii="仿宋_GB2312" w:hAnsi="仿宋_GB2312" w:eastAsia="仿宋_GB2312" w:cs="仿宋_GB2312"/>
          <w:sz w:val="32"/>
          <w:szCs w:val="32"/>
        </w:rPr>
        <w:t>2019)</w:t>
      </w:r>
      <w:r>
        <w:rPr>
          <w:rFonts w:hint="eastAsia" w:ascii="仿宋_GB2312" w:hAnsi="Adobe 黑体 Std R" w:eastAsia="仿宋_GB2312" w:cs="仿宋_GB2312"/>
          <w:sz w:val="32"/>
          <w:szCs w:val="32"/>
        </w:rPr>
        <w:t>等有关规定，结合我市实际，制定本办法。</w:t>
      </w:r>
    </w:p>
    <w:p>
      <w:pPr>
        <w:adjustRightInd w:val="0"/>
        <w:snapToGrid w:val="0"/>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第二条</w:t>
      </w:r>
      <w:r>
        <w:rPr>
          <w:rFonts w:hint="eastAsia" w:ascii="仿宋_GB2312" w:hAnsi="Adobe 黑体 Std R" w:eastAsia="仿宋_GB2312" w:cs="仿宋_GB2312"/>
          <w:sz w:val="32"/>
          <w:szCs w:val="32"/>
        </w:rPr>
        <w:t xml:space="preserve"> </w:t>
      </w:r>
      <w:r>
        <w:rPr>
          <w:rFonts w:hint="eastAsia" w:ascii="仿宋_GB2312" w:hAnsi="仿宋" w:eastAsia="仿宋_GB2312"/>
          <w:sz w:val="32"/>
          <w:szCs w:val="32"/>
        </w:rPr>
        <w:t>本办法适用范围为八步区、平桂区辖区内已获得征地批复但未供地的建设项目占用耕地</w:t>
      </w:r>
      <w:r>
        <w:rPr>
          <w:rFonts w:hint="eastAsia" w:ascii="仿宋_GB2312" w:hAnsi="仿宋" w:eastAsia="仿宋_GB2312"/>
          <w:sz w:val="32"/>
          <w:szCs w:val="32"/>
          <w:lang w:eastAsia="zh-CN"/>
        </w:rPr>
        <w:t>的</w:t>
      </w:r>
      <w:r>
        <w:rPr>
          <w:rFonts w:hint="eastAsia" w:ascii="仿宋_GB2312" w:hAnsi="仿宋" w:eastAsia="仿宋_GB2312"/>
          <w:sz w:val="32"/>
          <w:szCs w:val="32"/>
        </w:rPr>
        <w:t>耕作层土壤剥离</w:t>
      </w:r>
      <w:r>
        <w:rPr>
          <w:rFonts w:hint="eastAsia" w:ascii="仿宋_GB2312" w:hAnsi="仿宋" w:eastAsia="仿宋_GB2312"/>
          <w:sz w:val="32"/>
          <w:szCs w:val="32"/>
          <w:lang w:eastAsia="zh-CN"/>
        </w:rPr>
        <w:t>与</w:t>
      </w:r>
      <w:r>
        <w:rPr>
          <w:rFonts w:hint="eastAsia" w:ascii="仿宋_GB2312" w:hAnsi="仿宋" w:eastAsia="仿宋_GB2312"/>
          <w:sz w:val="32"/>
          <w:szCs w:val="32"/>
        </w:rPr>
        <w:t>利用</w:t>
      </w:r>
      <w:r>
        <w:rPr>
          <w:rFonts w:hint="eastAsia" w:ascii="仿宋_GB2312" w:hAnsi="仿宋" w:eastAsia="仿宋_GB2312"/>
          <w:sz w:val="32"/>
          <w:szCs w:val="32"/>
          <w:lang w:eastAsia="zh-CN"/>
        </w:rPr>
        <w:t>。</w:t>
      </w:r>
    </w:p>
    <w:p>
      <w:pPr>
        <w:adjustRightInd w:val="0"/>
        <w:snapToGrid w:val="0"/>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第三条  本办法所称建设占用耕地耕作层土壤剥离利用，是指对</w:t>
      </w:r>
      <w:r>
        <w:rPr>
          <w:rFonts w:hint="eastAsia" w:ascii="仿宋_GB2312" w:hAnsi="仿宋" w:eastAsia="仿宋_GB2312"/>
          <w:sz w:val="32"/>
          <w:szCs w:val="32"/>
          <w:lang w:eastAsia="zh-CN"/>
        </w:rPr>
        <w:t>供地建设</w:t>
      </w:r>
      <w:r>
        <w:rPr>
          <w:rFonts w:hint="eastAsia" w:ascii="仿宋_GB2312" w:hAnsi="仿宋" w:eastAsia="仿宋_GB2312"/>
          <w:sz w:val="32"/>
          <w:szCs w:val="32"/>
        </w:rPr>
        <w:t>项目</w:t>
      </w:r>
      <w:r>
        <w:rPr>
          <w:rFonts w:hint="eastAsia" w:ascii="仿宋_GB2312" w:hAnsi="仿宋" w:eastAsia="仿宋_GB2312"/>
          <w:sz w:val="32"/>
          <w:szCs w:val="32"/>
          <w:lang w:eastAsia="zh-CN"/>
        </w:rPr>
        <w:t>所</w:t>
      </w:r>
      <w:r>
        <w:rPr>
          <w:rFonts w:hint="eastAsia" w:ascii="仿宋_GB2312" w:hAnsi="仿宋" w:eastAsia="仿宋_GB2312"/>
          <w:sz w:val="32"/>
          <w:szCs w:val="32"/>
        </w:rPr>
        <w:t>占用</w:t>
      </w:r>
      <w:r>
        <w:rPr>
          <w:rFonts w:hint="eastAsia" w:ascii="仿宋_GB2312" w:hAnsi="仿宋" w:eastAsia="仿宋_GB2312"/>
          <w:sz w:val="32"/>
          <w:szCs w:val="32"/>
          <w:lang w:eastAsia="zh-CN"/>
        </w:rPr>
        <w:t>的</w:t>
      </w:r>
      <w:r>
        <w:rPr>
          <w:rFonts w:hint="eastAsia" w:ascii="仿宋_GB2312" w:hAnsi="仿宋" w:eastAsia="仿宋_GB2312"/>
          <w:sz w:val="32"/>
          <w:szCs w:val="32"/>
        </w:rPr>
        <w:t>耕地，通过机械或其他人工</w:t>
      </w:r>
      <w:r>
        <w:rPr>
          <w:rFonts w:hint="eastAsia" w:ascii="仿宋_GB2312" w:hAnsi="仿宋" w:eastAsia="仿宋_GB2312"/>
          <w:sz w:val="32"/>
          <w:szCs w:val="32"/>
          <w:lang w:eastAsia="zh-CN"/>
        </w:rPr>
        <w:t>等</w:t>
      </w:r>
      <w:r>
        <w:rPr>
          <w:rFonts w:hint="eastAsia" w:ascii="仿宋_GB2312" w:hAnsi="仿宋" w:eastAsia="仿宋_GB2312"/>
          <w:sz w:val="32"/>
          <w:szCs w:val="32"/>
        </w:rPr>
        <w:t>措施，将适合</w:t>
      </w:r>
      <w:r>
        <w:rPr>
          <w:rFonts w:hint="eastAsia" w:ascii="仿宋_GB2312" w:hAnsi="仿宋" w:eastAsia="仿宋_GB2312"/>
          <w:sz w:val="32"/>
          <w:szCs w:val="32"/>
          <w:lang w:eastAsia="zh-CN"/>
        </w:rPr>
        <w:t>用于</w:t>
      </w:r>
      <w:r>
        <w:rPr>
          <w:rFonts w:hint="eastAsia" w:ascii="仿宋_GB2312" w:hAnsi="仿宋" w:eastAsia="仿宋_GB2312"/>
          <w:sz w:val="32"/>
          <w:szCs w:val="32"/>
        </w:rPr>
        <w:t>耕种的</w:t>
      </w:r>
      <w:r>
        <w:rPr>
          <w:rFonts w:hint="eastAsia" w:ascii="仿宋_GB2312" w:hAnsi="仿宋" w:eastAsia="仿宋_GB2312"/>
          <w:sz w:val="32"/>
          <w:szCs w:val="32"/>
          <w:lang w:eastAsia="zh-CN"/>
        </w:rPr>
        <w:t>耕作层</w:t>
      </w:r>
      <w:r>
        <w:rPr>
          <w:rFonts w:hint="eastAsia" w:ascii="仿宋_GB2312" w:hAnsi="仿宋" w:eastAsia="仿宋_GB2312"/>
          <w:sz w:val="32"/>
          <w:szCs w:val="32"/>
        </w:rPr>
        <w:t>土壤</w:t>
      </w:r>
      <w:r>
        <w:rPr>
          <w:rFonts w:hint="eastAsia" w:ascii="仿宋_GB2312" w:hAnsi="仿宋" w:eastAsia="仿宋_GB2312"/>
          <w:sz w:val="32"/>
          <w:szCs w:val="32"/>
          <w:lang w:eastAsia="zh-CN"/>
        </w:rPr>
        <w:t>（水田</w:t>
      </w:r>
      <w:r>
        <w:rPr>
          <w:rFonts w:hint="eastAsia" w:ascii="仿宋_GB2312" w:hAnsi="仿宋" w:eastAsia="仿宋_GB2312"/>
          <w:sz w:val="32"/>
          <w:szCs w:val="32"/>
          <w:lang w:val="en-US" w:eastAsia="zh-CN"/>
        </w:rPr>
        <w:t>20至25厘米，旱地30厘米以上</w:t>
      </w:r>
      <w:r>
        <w:rPr>
          <w:rFonts w:hint="eastAsia" w:ascii="仿宋_GB2312" w:hAnsi="仿宋" w:eastAsia="仿宋_GB2312"/>
          <w:sz w:val="32"/>
          <w:szCs w:val="32"/>
          <w:lang w:eastAsia="zh-CN"/>
        </w:rPr>
        <w:t>）</w:t>
      </w:r>
      <w:r>
        <w:rPr>
          <w:rFonts w:hint="eastAsia" w:ascii="仿宋_GB2312" w:hAnsi="仿宋" w:eastAsia="仿宋_GB2312"/>
          <w:sz w:val="32"/>
          <w:szCs w:val="32"/>
        </w:rPr>
        <w:t>剥离出来，用于土地开垦</w:t>
      </w:r>
      <w:r>
        <w:rPr>
          <w:rFonts w:hint="eastAsia" w:ascii="仿宋_GB2312" w:hAnsi="仿宋" w:eastAsia="仿宋_GB2312"/>
          <w:sz w:val="32"/>
          <w:szCs w:val="32"/>
          <w:lang w:eastAsia="zh-CN"/>
        </w:rPr>
        <w:t>、土地</w:t>
      </w:r>
      <w:r>
        <w:rPr>
          <w:rFonts w:hint="eastAsia" w:ascii="仿宋_GB2312" w:hAnsi="仿宋" w:eastAsia="仿宋_GB2312"/>
          <w:sz w:val="32"/>
          <w:szCs w:val="32"/>
        </w:rPr>
        <w:t>复垦、土地整治、城乡建设用地增减挂钩等</w:t>
      </w:r>
      <w:r>
        <w:rPr>
          <w:rFonts w:hint="eastAsia" w:ascii="仿宋_GB2312" w:hAnsi="仿宋" w:eastAsia="仿宋_GB2312"/>
          <w:sz w:val="32"/>
          <w:szCs w:val="32"/>
          <w:lang w:eastAsia="zh-CN"/>
        </w:rPr>
        <w:t>项目的表层覆土或中低产田土壤改良</w:t>
      </w:r>
      <w:r>
        <w:rPr>
          <w:rFonts w:hint="eastAsia" w:ascii="仿宋_GB2312" w:hAnsi="仿宋" w:eastAsia="仿宋_GB2312"/>
          <w:sz w:val="32"/>
          <w:szCs w:val="32"/>
        </w:rPr>
        <w:t>。</w:t>
      </w:r>
    </w:p>
    <w:p>
      <w:pPr>
        <w:spacing w:line="580" w:lineRule="exact"/>
        <w:ind w:firstLine="640"/>
        <w:rPr>
          <w:rFonts w:hint="eastAsia" w:ascii="仿宋_GB2312" w:hAnsi="仿宋" w:eastAsia="仿宋_GB2312"/>
          <w:sz w:val="32"/>
          <w:szCs w:val="32"/>
        </w:rPr>
      </w:pPr>
      <w:r>
        <w:rPr>
          <w:rFonts w:hint="eastAsia" w:ascii="仿宋_GB2312" w:hAnsi="仿宋" w:eastAsia="仿宋_GB2312"/>
          <w:sz w:val="32"/>
          <w:szCs w:val="32"/>
        </w:rPr>
        <w:t>第四条 建设占用耕地耕作层土壤剥离利用工作应遵循因地制宜、应剥尽剥、应用尽用的原则。</w:t>
      </w:r>
    </w:p>
    <w:p>
      <w:pPr>
        <w:adjustRightInd w:val="0"/>
        <w:snapToGrid w:val="0"/>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第五条 城区人民政府</w:t>
      </w:r>
      <w:r>
        <w:rPr>
          <w:rFonts w:hint="eastAsia" w:ascii="仿宋_GB2312" w:hAnsi="仿宋" w:eastAsia="仿宋_GB2312"/>
          <w:sz w:val="32"/>
          <w:szCs w:val="32"/>
          <w:lang w:val="en-US" w:eastAsia="zh-CN"/>
        </w:rPr>
        <w:t>负责</w:t>
      </w:r>
      <w:r>
        <w:rPr>
          <w:rFonts w:hint="eastAsia" w:ascii="仿宋_GB2312" w:hAnsi="仿宋" w:eastAsia="仿宋_GB2312"/>
          <w:sz w:val="32"/>
          <w:szCs w:val="32"/>
        </w:rPr>
        <w:t>本行政区域内的建设占用耕地耕作层土壤剥离利用工作。</w:t>
      </w:r>
    </w:p>
    <w:p>
      <w:pPr>
        <w:adjustRightInd w:val="0"/>
        <w:snapToGrid w:val="0"/>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市、城区自然资源</w:t>
      </w:r>
      <w:r>
        <w:rPr>
          <w:rFonts w:hint="eastAsia" w:ascii="仿宋_GB2312" w:hAnsi="仿宋" w:eastAsia="仿宋_GB2312"/>
          <w:sz w:val="32"/>
          <w:szCs w:val="32"/>
          <w:lang w:eastAsia="zh-CN"/>
        </w:rPr>
        <w:t>局负责</w:t>
      </w:r>
      <w:r>
        <w:rPr>
          <w:rFonts w:hint="eastAsia" w:ascii="仿宋_GB2312" w:hAnsi="仿宋" w:eastAsia="仿宋_GB2312"/>
          <w:sz w:val="32"/>
          <w:szCs w:val="32"/>
        </w:rPr>
        <w:t>建设占用耕地耕作层土壤剥离利用工作</w:t>
      </w:r>
      <w:r>
        <w:rPr>
          <w:rFonts w:hint="eastAsia" w:ascii="仿宋_GB2312" w:hAnsi="仿宋" w:eastAsia="仿宋_GB2312"/>
          <w:sz w:val="32"/>
          <w:szCs w:val="32"/>
          <w:lang w:eastAsia="zh-CN"/>
        </w:rPr>
        <w:t>的</w:t>
      </w:r>
      <w:r>
        <w:rPr>
          <w:rFonts w:hint="eastAsia" w:ascii="仿宋_GB2312" w:hAnsi="仿宋" w:eastAsia="仿宋_GB2312"/>
          <w:sz w:val="32"/>
          <w:szCs w:val="32"/>
        </w:rPr>
        <w:t>监督</w:t>
      </w:r>
      <w:r>
        <w:rPr>
          <w:rFonts w:hint="eastAsia" w:ascii="仿宋_GB2312" w:hAnsi="仿宋" w:eastAsia="仿宋_GB2312"/>
          <w:sz w:val="32"/>
          <w:szCs w:val="32"/>
          <w:lang w:eastAsia="zh-CN"/>
        </w:rPr>
        <w:t>、</w:t>
      </w:r>
      <w:r>
        <w:rPr>
          <w:rFonts w:hint="eastAsia" w:ascii="仿宋_GB2312" w:hAnsi="仿宋" w:eastAsia="仿宋_GB2312"/>
          <w:sz w:val="32"/>
          <w:szCs w:val="32"/>
        </w:rPr>
        <w:t>管理</w:t>
      </w:r>
      <w:r>
        <w:rPr>
          <w:rFonts w:hint="eastAsia" w:ascii="仿宋_GB2312" w:hAnsi="仿宋" w:eastAsia="仿宋_GB2312"/>
          <w:sz w:val="32"/>
          <w:szCs w:val="32"/>
          <w:lang w:eastAsia="zh-CN"/>
        </w:rPr>
        <w:t>；</w:t>
      </w:r>
      <w:r>
        <w:rPr>
          <w:rFonts w:hint="eastAsia" w:ascii="仿宋_GB2312" w:hAnsi="仿宋" w:eastAsia="仿宋_GB2312"/>
          <w:sz w:val="32"/>
          <w:szCs w:val="32"/>
        </w:rPr>
        <w:t>市、城区</w:t>
      </w:r>
      <w:r>
        <w:rPr>
          <w:rFonts w:hint="eastAsia" w:ascii="仿宋_GB2312" w:hAnsi="Adobe 黑体 Std R" w:eastAsia="仿宋_GB2312" w:cs="仿宋_GB2312"/>
          <w:sz w:val="32"/>
          <w:szCs w:val="32"/>
        </w:rPr>
        <w:t>财政</w:t>
      </w:r>
      <w:r>
        <w:rPr>
          <w:rFonts w:hint="eastAsia" w:ascii="仿宋_GB2312" w:hAnsi="Adobe 黑体 Std R" w:eastAsia="仿宋_GB2312" w:cs="仿宋_GB2312"/>
          <w:sz w:val="32"/>
          <w:szCs w:val="32"/>
          <w:lang w:eastAsia="zh-CN"/>
        </w:rPr>
        <w:t>局</w:t>
      </w:r>
      <w:r>
        <w:rPr>
          <w:rFonts w:hint="eastAsia" w:ascii="仿宋_GB2312" w:hAnsi="Adobe 黑体 Std R" w:eastAsia="仿宋_GB2312" w:cs="仿宋_GB2312"/>
          <w:sz w:val="32"/>
          <w:szCs w:val="32"/>
        </w:rPr>
        <w:t>会同</w:t>
      </w:r>
      <w:r>
        <w:rPr>
          <w:rFonts w:hint="eastAsia" w:ascii="仿宋_GB2312" w:hAnsi="Adobe 黑体 Std R" w:eastAsia="仿宋_GB2312" w:cs="仿宋_GB2312"/>
          <w:sz w:val="32"/>
          <w:szCs w:val="32"/>
          <w:lang w:eastAsia="zh-CN"/>
        </w:rPr>
        <w:t>同级</w:t>
      </w:r>
      <w:r>
        <w:rPr>
          <w:rFonts w:hint="eastAsia" w:ascii="仿宋_GB2312" w:hAnsi="Adobe 黑体 Std R" w:eastAsia="仿宋_GB2312" w:cs="仿宋_GB2312"/>
          <w:sz w:val="32"/>
          <w:szCs w:val="32"/>
        </w:rPr>
        <w:t>自然资源</w:t>
      </w:r>
      <w:r>
        <w:rPr>
          <w:rFonts w:hint="eastAsia" w:ascii="仿宋_GB2312" w:hAnsi="Adobe 黑体 Std R" w:eastAsia="仿宋_GB2312" w:cs="仿宋_GB2312"/>
          <w:sz w:val="32"/>
          <w:szCs w:val="32"/>
          <w:lang w:eastAsia="zh-CN"/>
        </w:rPr>
        <w:t>局负责耕作层</w:t>
      </w:r>
      <w:r>
        <w:rPr>
          <w:rFonts w:hint="eastAsia" w:ascii="仿宋_GB2312" w:hAnsi="Adobe 黑体 Std R" w:eastAsia="仿宋_GB2312" w:cs="仿宋_GB2312"/>
          <w:sz w:val="32"/>
          <w:szCs w:val="32"/>
        </w:rPr>
        <w:t>土壤剥离利用资金的使用和管理工作</w:t>
      </w:r>
      <w:r>
        <w:rPr>
          <w:rFonts w:hint="eastAsia" w:ascii="仿宋_GB2312" w:hAnsi="Adobe 黑体 Std R" w:eastAsia="仿宋_GB2312" w:cs="仿宋_GB2312"/>
          <w:sz w:val="32"/>
          <w:szCs w:val="32"/>
          <w:lang w:eastAsia="zh-CN"/>
        </w:rPr>
        <w:t>；</w:t>
      </w:r>
      <w:r>
        <w:rPr>
          <w:rFonts w:hint="eastAsia" w:ascii="仿宋_GB2312" w:hAnsi="仿宋" w:eastAsia="仿宋_GB2312"/>
          <w:sz w:val="32"/>
          <w:szCs w:val="32"/>
        </w:rPr>
        <w:t>市、城区</w:t>
      </w:r>
      <w:r>
        <w:rPr>
          <w:rFonts w:hint="eastAsia" w:ascii="仿宋_GB2312" w:hAnsi="Adobe 黑体 Std R" w:eastAsia="仿宋_GB2312" w:cs="仿宋_GB2312"/>
          <w:sz w:val="32"/>
          <w:szCs w:val="32"/>
        </w:rPr>
        <w:t>农业农村</w:t>
      </w:r>
      <w:r>
        <w:rPr>
          <w:rFonts w:hint="eastAsia" w:ascii="仿宋_GB2312" w:hAnsi="Adobe 黑体 Std R" w:eastAsia="仿宋_GB2312" w:cs="仿宋_GB2312"/>
          <w:sz w:val="32"/>
          <w:szCs w:val="32"/>
          <w:lang w:eastAsia="zh-CN"/>
        </w:rPr>
        <w:t>局</w:t>
      </w:r>
      <w:r>
        <w:rPr>
          <w:rFonts w:hint="eastAsia" w:ascii="仿宋_GB2312" w:hAnsi="Adobe 黑体 Std R" w:eastAsia="仿宋_GB2312" w:cs="仿宋_GB2312"/>
          <w:sz w:val="32"/>
          <w:szCs w:val="32"/>
        </w:rPr>
        <w:t>配合做好</w:t>
      </w:r>
      <w:r>
        <w:rPr>
          <w:rFonts w:hint="eastAsia" w:ascii="仿宋_GB2312" w:hAnsi="Adobe 黑体 Std R" w:eastAsia="仿宋_GB2312" w:cs="仿宋_GB2312"/>
          <w:sz w:val="32"/>
          <w:szCs w:val="32"/>
          <w:lang w:eastAsia="zh-CN"/>
        </w:rPr>
        <w:t>耕作层</w:t>
      </w:r>
      <w:r>
        <w:rPr>
          <w:rFonts w:hint="eastAsia" w:ascii="仿宋_GB2312" w:hAnsi="Adobe 黑体 Std R" w:eastAsia="仿宋_GB2312" w:cs="仿宋_GB2312"/>
          <w:sz w:val="32"/>
          <w:szCs w:val="32"/>
        </w:rPr>
        <w:t>土壤剥离利用</w:t>
      </w:r>
      <w:r>
        <w:rPr>
          <w:rFonts w:hint="eastAsia" w:ascii="仿宋_GB2312" w:hAnsi="Adobe 黑体 Std R" w:eastAsia="仿宋_GB2312" w:cs="仿宋_GB2312"/>
          <w:sz w:val="32"/>
          <w:szCs w:val="32"/>
          <w:lang w:eastAsia="zh-CN"/>
        </w:rPr>
        <w:t>的监督检查</w:t>
      </w:r>
      <w:r>
        <w:rPr>
          <w:rFonts w:hint="eastAsia" w:ascii="仿宋_GB2312" w:hAnsi="Adobe 黑体 Std R" w:eastAsia="仿宋_GB2312" w:cs="仿宋_GB2312"/>
          <w:sz w:val="32"/>
          <w:szCs w:val="32"/>
        </w:rPr>
        <w:t>及验收等工作。</w:t>
      </w:r>
    </w:p>
    <w:p>
      <w:pPr>
        <w:shd w:val="clear" w:color="auto" w:fill="FFFFFF"/>
        <w:spacing w:before="100" w:beforeAutospacing="1" w:after="100" w:afterAutospacing="1" w:line="580" w:lineRule="exact"/>
        <w:jc w:val="center"/>
        <w:textAlignment w:val="baseline"/>
        <w:rPr>
          <w:rFonts w:ascii="黑体" w:hAnsi="黑体" w:eastAsia="黑体"/>
          <w:sz w:val="32"/>
          <w:szCs w:val="32"/>
        </w:rPr>
      </w:pPr>
      <w:r>
        <w:rPr>
          <w:rFonts w:hint="eastAsia" w:ascii="黑体" w:hAnsi="黑体" w:eastAsia="黑体"/>
          <w:sz w:val="32"/>
          <w:szCs w:val="32"/>
        </w:rPr>
        <w:t>第二章</w:t>
      </w:r>
      <w:r>
        <w:rPr>
          <w:rFonts w:ascii="黑体" w:hAnsi="黑体" w:eastAsia="黑体"/>
          <w:sz w:val="32"/>
          <w:szCs w:val="32"/>
        </w:rPr>
        <w:t xml:space="preserve">  </w:t>
      </w:r>
      <w:r>
        <w:rPr>
          <w:rFonts w:hint="eastAsia" w:ascii="黑体" w:hAnsi="黑体" w:eastAsia="黑体"/>
          <w:sz w:val="32"/>
          <w:szCs w:val="32"/>
        </w:rPr>
        <w:t>剥离范围</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第六条  建设项目占用下列耕地的，占用前应进行耕地耕作层土壤剥离：</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（一）永久基本农田； </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（二）永久基本农田储备区内的耕地；</w:t>
      </w:r>
    </w:p>
    <w:p>
      <w:pPr>
        <w:adjustRightInd w:val="0"/>
        <w:snapToGrid w:val="0"/>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w:t>
      </w:r>
      <w:r>
        <w:rPr>
          <w:rFonts w:hint="eastAsia" w:ascii="仿宋_GB2312" w:hAnsi="Adobe 黑体 Std R" w:eastAsia="仿宋_GB2312" w:cs="仿宋_GB2312"/>
          <w:sz w:val="32"/>
          <w:szCs w:val="32"/>
        </w:rPr>
        <w:t>8等及以上水田和9等及以上旱地、水浇地</w:t>
      </w:r>
      <w:r>
        <w:rPr>
          <w:rFonts w:hint="eastAsia" w:ascii="仿宋_GB2312" w:hAnsi="仿宋" w:eastAsia="仿宋_GB2312"/>
          <w:sz w:val="32"/>
          <w:szCs w:val="32"/>
        </w:rPr>
        <w:t>。</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第七条  </w:t>
      </w:r>
      <w:r>
        <w:rPr>
          <w:rFonts w:hint="eastAsia" w:ascii="仿宋_GB2312" w:hAnsi="仿宋" w:eastAsia="仿宋_GB2312"/>
          <w:sz w:val="32"/>
          <w:szCs w:val="32"/>
          <w:lang w:eastAsia="zh-CN"/>
        </w:rPr>
        <w:t>对于</w:t>
      </w:r>
      <w:r>
        <w:rPr>
          <w:rFonts w:hint="eastAsia" w:ascii="仿宋_GB2312" w:hAnsi="仿宋" w:eastAsia="仿宋_GB2312"/>
          <w:sz w:val="32"/>
          <w:szCs w:val="32"/>
          <w:lang w:val="en-US" w:eastAsia="zh-CN"/>
        </w:rPr>
        <w:t>25°以上的坡耕地以及耕作层土壤已被严重破坏或被严重污染不适宜耕种的耕地、耕作层厚度不足15厘米的耕地，经县级以上自然资源局会同农业农村局或生态环境局共同认定后，可不纳入</w:t>
      </w:r>
      <w:r>
        <w:rPr>
          <w:rFonts w:hint="eastAsia" w:ascii="仿宋_GB2312" w:hAnsi="仿宋" w:eastAsia="仿宋_GB2312"/>
          <w:sz w:val="32"/>
          <w:szCs w:val="32"/>
        </w:rPr>
        <w:t>剥离</w:t>
      </w:r>
      <w:r>
        <w:rPr>
          <w:rFonts w:hint="eastAsia" w:ascii="仿宋_GB2312" w:hAnsi="仿宋" w:eastAsia="仿宋_GB2312"/>
          <w:sz w:val="32"/>
          <w:szCs w:val="32"/>
          <w:lang w:eastAsia="zh-CN"/>
        </w:rPr>
        <w:t>范围；应开展耕作层土壤剥离的</w:t>
      </w:r>
      <w:r>
        <w:rPr>
          <w:rFonts w:hint="eastAsia" w:ascii="仿宋_GB2312" w:hAnsi="仿宋" w:eastAsia="仿宋_GB2312"/>
          <w:sz w:val="32"/>
          <w:szCs w:val="32"/>
        </w:rPr>
        <w:t>耕地</w:t>
      </w:r>
      <w:r>
        <w:rPr>
          <w:rFonts w:hint="eastAsia" w:ascii="仿宋_GB2312" w:hAnsi="仿宋" w:eastAsia="仿宋_GB2312"/>
          <w:sz w:val="32"/>
          <w:szCs w:val="32"/>
          <w:lang w:eastAsia="zh-CN"/>
        </w:rPr>
        <w:t>面积</w:t>
      </w:r>
      <w:r>
        <w:rPr>
          <w:rFonts w:hint="eastAsia" w:ascii="仿宋_GB2312" w:hAnsi="仿宋" w:eastAsia="仿宋_GB2312"/>
          <w:sz w:val="32"/>
          <w:szCs w:val="32"/>
        </w:rPr>
        <w:t>在0.5亩（含0.5亩）以下的不</w:t>
      </w:r>
      <w:r>
        <w:rPr>
          <w:rFonts w:hint="eastAsia" w:ascii="仿宋_GB2312" w:hAnsi="仿宋" w:eastAsia="仿宋_GB2312"/>
          <w:sz w:val="32"/>
          <w:szCs w:val="32"/>
          <w:lang w:eastAsia="zh-CN"/>
        </w:rPr>
        <w:t>纳入</w:t>
      </w:r>
      <w:r>
        <w:rPr>
          <w:rFonts w:hint="eastAsia" w:ascii="仿宋_GB2312" w:hAnsi="仿宋" w:eastAsia="仿宋_GB2312"/>
          <w:sz w:val="32"/>
          <w:szCs w:val="32"/>
        </w:rPr>
        <w:t>剥离</w:t>
      </w:r>
      <w:r>
        <w:rPr>
          <w:rFonts w:hint="eastAsia" w:ascii="仿宋_GB2312" w:hAnsi="仿宋" w:eastAsia="仿宋_GB2312"/>
          <w:sz w:val="32"/>
          <w:szCs w:val="32"/>
          <w:lang w:eastAsia="zh-CN"/>
        </w:rPr>
        <w:t>范围</w:t>
      </w:r>
      <w:r>
        <w:rPr>
          <w:rFonts w:hint="eastAsia" w:ascii="仿宋_GB2312" w:hAnsi="仿宋" w:eastAsia="仿宋_GB2312"/>
          <w:sz w:val="32"/>
          <w:szCs w:val="32"/>
        </w:rPr>
        <w:t>。</w:t>
      </w:r>
    </w:p>
    <w:p>
      <w:pPr>
        <w:spacing w:line="580" w:lineRule="exact"/>
        <w:ind w:firstLine="640" w:firstLineChars="200"/>
        <w:rPr>
          <w:rFonts w:hint="eastAsia" w:ascii="仿宋_GB2312" w:hAnsi="Adobe 黑体 Std R" w:eastAsia="仿宋_GB2312" w:cs="仿宋_GB2312"/>
          <w:sz w:val="32"/>
          <w:szCs w:val="32"/>
        </w:rPr>
      </w:pPr>
    </w:p>
    <w:p>
      <w:pPr>
        <w:spacing w:line="580" w:lineRule="exact"/>
        <w:jc w:val="center"/>
        <w:rPr>
          <w:rFonts w:hint="eastAsia" w:ascii="黑体" w:hAnsi="黑体" w:eastAsia="黑体" w:cs="黑体"/>
          <w:sz w:val="32"/>
          <w:szCs w:val="32"/>
        </w:rPr>
      </w:pPr>
      <w:r>
        <w:rPr>
          <w:rFonts w:hint="eastAsia" w:ascii="黑体" w:hAnsi="黑体" w:eastAsia="黑体" w:cs="黑体"/>
          <w:sz w:val="32"/>
          <w:szCs w:val="32"/>
        </w:rPr>
        <w:t>第三章 剥离实施</w:t>
      </w:r>
    </w:p>
    <w:p>
      <w:pPr>
        <w:spacing w:line="580" w:lineRule="exact"/>
        <w:ind w:firstLine="640" w:firstLineChars="200"/>
        <w:jc w:val="center"/>
        <w:rPr>
          <w:rFonts w:hint="eastAsia" w:ascii="黑体" w:hAnsi="黑体" w:eastAsia="黑体" w:cs="黑体"/>
          <w:sz w:val="32"/>
          <w:szCs w:val="32"/>
        </w:rPr>
      </w:pPr>
    </w:p>
    <w:p>
      <w:pPr>
        <w:spacing w:line="580" w:lineRule="exact"/>
        <w:ind w:firstLine="640" w:firstLineChars="200"/>
        <w:rPr>
          <w:rFonts w:hint="eastAsia" w:ascii="仿宋_GB2312" w:hAnsi="Adobe 黑体 Std R" w:eastAsia="仿宋_GB2312" w:cs="仿宋_GB2312"/>
          <w:sz w:val="32"/>
          <w:szCs w:val="32"/>
        </w:rPr>
      </w:pPr>
      <w:r>
        <w:rPr>
          <w:rFonts w:hint="eastAsia" w:ascii="仿宋_GB2312" w:hAnsi="Adobe 黑体 Std R" w:eastAsia="仿宋_GB2312" w:cs="仿宋_GB2312"/>
          <w:sz w:val="32"/>
          <w:szCs w:val="32"/>
        </w:rPr>
        <w:t>第八条  土壤剥离按工作进度分为调查评价与方案编制、工程实施、储存区管护、工程验收、档案建立五个阶段。</w:t>
      </w:r>
    </w:p>
    <w:p>
      <w:pPr>
        <w:spacing w:line="580" w:lineRule="exact"/>
        <w:ind w:firstLine="640" w:firstLineChars="200"/>
        <w:rPr>
          <w:rFonts w:hint="eastAsia" w:ascii="仿宋_GB2312" w:hAnsi="Adobe 黑体 Std R" w:eastAsia="仿宋_GB2312" w:cs="仿宋_GB2312"/>
          <w:sz w:val="32"/>
          <w:szCs w:val="32"/>
        </w:rPr>
      </w:pPr>
      <w:r>
        <w:rPr>
          <w:rFonts w:hint="eastAsia" w:ascii="仿宋_GB2312" w:hAnsi="Adobe 黑体 Std R" w:eastAsia="仿宋_GB2312" w:cs="仿宋_GB2312"/>
          <w:sz w:val="32"/>
          <w:szCs w:val="32"/>
        </w:rPr>
        <w:t>第九条  城区自然资源</w:t>
      </w:r>
      <w:r>
        <w:rPr>
          <w:rFonts w:hint="eastAsia" w:ascii="仿宋_GB2312" w:hAnsi="Adobe 黑体 Std R" w:eastAsia="仿宋_GB2312" w:cs="仿宋_GB2312"/>
          <w:sz w:val="32"/>
          <w:szCs w:val="32"/>
          <w:lang w:eastAsia="zh-CN"/>
        </w:rPr>
        <w:t>局</w:t>
      </w:r>
      <w:r>
        <w:rPr>
          <w:rFonts w:hint="eastAsia" w:ascii="仿宋_GB2312" w:hAnsi="Adobe 黑体 Std R" w:eastAsia="仿宋_GB2312" w:cs="仿宋_GB2312"/>
          <w:sz w:val="32"/>
          <w:szCs w:val="32"/>
        </w:rPr>
        <w:t>应当对拟征耕地的质量等级进行</w:t>
      </w:r>
      <w:r>
        <w:rPr>
          <w:rFonts w:hint="eastAsia" w:ascii="仿宋_GB2312" w:hAnsi="Adobe 黑体 Std R" w:eastAsia="仿宋_GB2312" w:cs="仿宋_GB2312"/>
          <w:sz w:val="32"/>
          <w:szCs w:val="32"/>
          <w:lang w:eastAsia="zh-CN"/>
        </w:rPr>
        <w:t>核查、</w:t>
      </w:r>
      <w:r>
        <w:rPr>
          <w:rFonts w:hint="eastAsia" w:ascii="仿宋_GB2312" w:hAnsi="Adobe 黑体 Std R" w:eastAsia="仿宋_GB2312" w:cs="仿宋_GB2312"/>
          <w:sz w:val="32"/>
          <w:szCs w:val="32"/>
        </w:rPr>
        <w:t>鉴别，确定需要</w:t>
      </w:r>
      <w:r>
        <w:rPr>
          <w:rFonts w:hint="eastAsia" w:ascii="仿宋_GB2312" w:hAnsi="Adobe 黑体 Std R" w:eastAsia="仿宋_GB2312" w:cs="仿宋_GB2312"/>
          <w:sz w:val="32"/>
          <w:szCs w:val="32"/>
          <w:lang w:eastAsia="zh-CN"/>
        </w:rPr>
        <w:t>进行</w:t>
      </w:r>
      <w:r>
        <w:rPr>
          <w:rFonts w:hint="eastAsia" w:ascii="仿宋_GB2312" w:hAnsi="Adobe 黑体 Std R" w:eastAsia="仿宋_GB2312" w:cs="仿宋_GB2312"/>
          <w:sz w:val="32"/>
          <w:szCs w:val="32"/>
        </w:rPr>
        <w:t>耕作层土壤剥离的范围和面积。在获得土地征收批复后，由城区自然资源</w:t>
      </w:r>
      <w:r>
        <w:rPr>
          <w:rFonts w:hint="eastAsia" w:ascii="仿宋_GB2312" w:hAnsi="Adobe 黑体 Std R" w:eastAsia="仿宋_GB2312" w:cs="仿宋_GB2312"/>
          <w:sz w:val="32"/>
          <w:szCs w:val="32"/>
          <w:lang w:eastAsia="zh-CN"/>
        </w:rPr>
        <w:t>局</w:t>
      </w:r>
      <w:r>
        <w:rPr>
          <w:rFonts w:hint="eastAsia" w:ascii="仿宋_GB2312" w:hAnsi="Adobe 黑体 Std R" w:eastAsia="仿宋_GB2312" w:cs="仿宋_GB2312"/>
          <w:sz w:val="32"/>
          <w:szCs w:val="32"/>
        </w:rPr>
        <w:t>通过定点采购的方式委托技术单位</w:t>
      </w:r>
      <w:r>
        <w:rPr>
          <w:rFonts w:hint="eastAsia" w:ascii="仿宋_GB2312" w:hAnsi="Adobe 黑体 Std R" w:eastAsia="仿宋_GB2312" w:cs="仿宋_GB2312"/>
          <w:sz w:val="32"/>
          <w:szCs w:val="32"/>
          <w:lang w:eastAsia="zh-CN"/>
        </w:rPr>
        <w:t>按要求</w:t>
      </w:r>
      <w:r>
        <w:rPr>
          <w:rFonts w:hint="eastAsia" w:ascii="仿宋_GB2312" w:hAnsi="Adobe 黑体 Std R" w:eastAsia="仿宋_GB2312" w:cs="仿宋_GB2312"/>
          <w:sz w:val="32"/>
          <w:szCs w:val="32"/>
        </w:rPr>
        <w:t>编制《耕作层土壤剥离利用实施方案》。</w:t>
      </w:r>
      <w:r>
        <w:rPr>
          <w:rFonts w:hint="eastAsia" w:ascii="仿宋_GB2312" w:hAnsi="Adobe 黑体 Std R" w:eastAsia="仿宋_GB2312" w:cs="仿宋_GB2312"/>
          <w:sz w:val="32"/>
          <w:szCs w:val="32"/>
          <w:lang w:eastAsia="zh-CN"/>
        </w:rPr>
        <w:t>建设项目</w:t>
      </w:r>
      <w:r>
        <w:rPr>
          <w:rFonts w:hint="eastAsia" w:ascii="仿宋_GB2312" w:hAnsi="Adobe 黑体 Std R" w:eastAsia="仿宋_GB2312" w:cs="仿宋_GB2312"/>
          <w:sz w:val="32"/>
          <w:szCs w:val="32"/>
        </w:rPr>
        <w:t>占用耕地面积小于1.5亩</w:t>
      </w:r>
      <w:r>
        <w:rPr>
          <w:rFonts w:hint="eastAsia" w:ascii="仿宋_GB2312" w:hAnsi="Adobe 黑体 Std R" w:eastAsia="仿宋_GB2312" w:cs="仿宋_GB2312"/>
          <w:sz w:val="32"/>
          <w:szCs w:val="32"/>
          <w:lang w:eastAsia="zh-CN"/>
        </w:rPr>
        <w:t>（含</w:t>
      </w:r>
      <w:r>
        <w:rPr>
          <w:rFonts w:hint="eastAsia" w:ascii="仿宋_GB2312" w:hAnsi="Adobe 黑体 Std R" w:eastAsia="仿宋_GB2312" w:cs="仿宋_GB2312"/>
          <w:sz w:val="32"/>
          <w:szCs w:val="32"/>
          <w:lang w:val="en-US" w:eastAsia="zh-CN"/>
        </w:rPr>
        <w:t>1.5亩</w:t>
      </w:r>
      <w:r>
        <w:rPr>
          <w:rFonts w:hint="eastAsia" w:ascii="仿宋_GB2312" w:hAnsi="Adobe 黑体 Std R" w:eastAsia="仿宋_GB2312" w:cs="仿宋_GB2312"/>
          <w:sz w:val="32"/>
          <w:szCs w:val="32"/>
          <w:lang w:eastAsia="zh-CN"/>
        </w:rPr>
        <w:t>）的，</w:t>
      </w:r>
      <w:r>
        <w:rPr>
          <w:rFonts w:hint="eastAsia" w:ascii="仿宋_GB2312" w:hAnsi="Adobe 黑体 Std R" w:eastAsia="仿宋_GB2312" w:cs="仿宋_GB2312"/>
          <w:sz w:val="32"/>
          <w:szCs w:val="32"/>
        </w:rPr>
        <w:t>可不编制《耕作层土壤剥离利用实施方案》，但需</w:t>
      </w:r>
      <w:r>
        <w:rPr>
          <w:rFonts w:hint="eastAsia" w:ascii="仿宋_GB2312" w:hAnsi="Adobe 黑体 Std R" w:eastAsia="仿宋_GB2312" w:cs="仿宋_GB2312"/>
          <w:sz w:val="32"/>
          <w:szCs w:val="32"/>
          <w:lang w:eastAsia="zh-CN"/>
        </w:rPr>
        <w:t>按要求</w:t>
      </w:r>
      <w:r>
        <w:rPr>
          <w:rFonts w:hint="eastAsia" w:ascii="仿宋_GB2312" w:hAnsi="Adobe 黑体 Std R" w:eastAsia="仿宋_GB2312" w:cs="仿宋_GB2312"/>
          <w:sz w:val="32"/>
          <w:szCs w:val="32"/>
        </w:rPr>
        <w:t>填写《耕作层土壤剥离利用报告表》并附相关图</w:t>
      </w:r>
      <w:r>
        <w:rPr>
          <w:rFonts w:hint="eastAsia" w:ascii="仿宋_GB2312" w:hAnsi="Adobe 黑体 Std R" w:eastAsia="仿宋_GB2312" w:cs="仿宋_GB2312"/>
          <w:sz w:val="32"/>
          <w:szCs w:val="32"/>
          <w:lang w:eastAsia="zh-CN"/>
        </w:rPr>
        <w:t>件</w:t>
      </w:r>
      <w:r>
        <w:rPr>
          <w:rFonts w:hint="eastAsia" w:ascii="仿宋_GB2312" w:hAnsi="Adobe 黑体 Std R" w:eastAsia="仿宋_GB2312" w:cs="仿宋_GB2312"/>
          <w:sz w:val="32"/>
          <w:szCs w:val="32"/>
        </w:rPr>
        <w:t>。</w:t>
      </w:r>
    </w:p>
    <w:p>
      <w:pPr>
        <w:spacing w:line="580" w:lineRule="exact"/>
        <w:ind w:firstLine="640" w:firstLineChars="200"/>
        <w:rPr>
          <w:rFonts w:hint="eastAsia" w:ascii="仿宋_GB2312" w:hAnsi="Adobe 黑体 Std R" w:eastAsia="仿宋_GB2312" w:cs="仿宋_GB2312"/>
          <w:sz w:val="32"/>
          <w:szCs w:val="32"/>
        </w:rPr>
      </w:pPr>
      <w:r>
        <w:rPr>
          <w:rFonts w:hint="eastAsia" w:ascii="仿宋_GB2312" w:hAnsi="Adobe 黑体 Std R" w:eastAsia="仿宋_GB2312" w:cs="仿宋_GB2312"/>
          <w:sz w:val="32"/>
          <w:szCs w:val="32"/>
        </w:rPr>
        <w:t>第十条  《耕作层土壤剥离利用实施方案》由城区自然资源</w:t>
      </w:r>
      <w:r>
        <w:rPr>
          <w:rFonts w:hint="eastAsia" w:ascii="仿宋_GB2312" w:hAnsi="Adobe 黑体 Std R" w:eastAsia="仿宋_GB2312" w:cs="仿宋_GB2312"/>
          <w:sz w:val="32"/>
          <w:szCs w:val="32"/>
          <w:lang w:eastAsia="zh-CN"/>
        </w:rPr>
        <w:t>局</w:t>
      </w:r>
      <w:r>
        <w:rPr>
          <w:rFonts w:hint="eastAsia" w:ascii="仿宋_GB2312" w:hAnsi="Adobe 黑体 Std R" w:eastAsia="仿宋_GB2312" w:cs="仿宋_GB2312"/>
          <w:sz w:val="32"/>
          <w:szCs w:val="32"/>
        </w:rPr>
        <w:t>组织评审</w:t>
      </w:r>
      <w:r>
        <w:rPr>
          <w:rFonts w:hint="eastAsia" w:ascii="仿宋_GB2312" w:hAnsi="Adobe 黑体 Std R" w:eastAsia="仿宋_GB2312" w:cs="仿宋_GB2312"/>
          <w:sz w:val="32"/>
          <w:szCs w:val="32"/>
          <w:lang w:eastAsia="zh-CN"/>
        </w:rPr>
        <w:t>、批复，批复文应表明</w:t>
      </w:r>
      <w:r>
        <w:rPr>
          <w:rFonts w:hint="eastAsia" w:ascii="仿宋_GB2312" w:hAnsi="Adobe 黑体 Std R" w:eastAsia="仿宋_GB2312" w:cs="仿宋_GB2312"/>
          <w:sz w:val="32"/>
          <w:szCs w:val="32"/>
        </w:rPr>
        <w:t>剥离利用实施方案</w:t>
      </w:r>
      <w:r>
        <w:rPr>
          <w:rFonts w:hint="eastAsia" w:ascii="仿宋_GB2312" w:hAnsi="Adobe 黑体 Std R" w:eastAsia="仿宋_GB2312" w:cs="仿宋_GB2312"/>
          <w:sz w:val="32"/>
          <w:szCs w:val="32"/>
          <w:lang w:eastAsia="zh-CN"/>
        </w:rPr>
        <w:t>的主要数据及土壤利用方向等内容</w:t>
      </w:r>
      <w:r>
        <w:rPr>
          <w:rFonts w:hint="eastAsia" w:ascii="仿宋_GB2312" w:hAnsi="Adobe 黑体 Std R" w:eastAsia="仿宋_GB2312" w:cs="仿宋_GB2312"/>
          <w:sz w:val="32"/>
          <w:szCs w:val="32"/>
        </w:rPr>
        <w:t>。评审专家从贺州市地质环境与土地复垦专家库中的复垦类和预算类专家中随机抽取</w:t>
      </w:r>
      <w:r>
        <w:rPr>
          <w:rFonts w:hint="eastAsia" w:ascii="仿宋_GB2312" w:hAnsi="Adobe 黑体 Std R" w:eastAsia="仿宋_GB2312" w:cs="仿宋_GB2312"/>
          <w:sz w:val="32"/>
          <w:szCs w:val="32"/>
          <w:lang w:eastAsia="zh-CN"/>
        </w:rPr>
        <w:t>，</w:t>
      </w:r>
      <w:r>
        <w:rPr>
          <w:rFonts w:hint="eastAsia" w:ascii="仿宋_GB2312" w:hAnsi="Adobe 黑体 Std R" w:eastAsia="仿宋_GB2312" w:cs="仿宋_GB2312"/>
          <w:sz w:val="32"/>
          <w:szCs w:val="32"/>
        </w:rPr>
        <w:t>评审专家一般为3-5人</w:t>
      </w:r>
      <w:r>
        <w:rPr>
          <w:rFonts w:hint="eastAsia" w:ascii="仿宋_GB2312" w:hAnsi="Adobe 黑体 Std R" w:eastAsia="仿宋_GB2312" w:cs="仿宋_GB2312"/>
          <w:sz w:val="32"/>
          <w:szCs w:val="32"/>
          <w:lang w:eastAsia="zh-CN"/>
        </w:rPr>
        <w:t>，</w:t>
      </w:r>
      <w:r>
        <w:rPr>
          <w:rFonts w:hint="eastAsia" w:ascii="仿宋_GB2312" w:hAnsi="Adobe 黑体 Std R" w:eastAsia="仿宋_GB2312" w:cs="仿宋_GB2312"/>
          <w:sz w:val="32"/>
          <w:szCs w:val="32"/>
        </w:rPr>
        <w:t>同级财政</w:t>
      </w:r>
      <w:r>
        <w:rPr>
          <w:rFonts w:hint="eastAsia" w:ascii="仿宋_GB2312" w:hAnsi="Adobe 黑体 Std R" w:eastAsia="仿宋_GB2312" w:cs="仿宋_GB2312"/>
          <w:sz w:val="32"/>
          <w:szCs w:val="32"/>
          <w:lang w:eastAsia="zh-CN"/>
        </w:rPr>
        <w:t>局</w:t>
      </w:r>
      <w:r>
        <w:rPr>
          <w:rFonts w:hint="eastAsia" w:ascii="仿宋_GB2312" w:hAnsi="Adobe 黑体 Std R" w:eastAsia="仿宋_GB2312" w:cs="仿宋_GB2312"/>
          <w:sz w:val="32"/>
          <w:szCs w:val="32"/>
        </w:rPr>
        <w:t>、农业农村</w:t>
      </w:r>
      <w:r>
        <w:rPr>
          <w:rFonts w:hint="eastAsia" w:ascii="仿宋_GB2312" w:hAnsi="Adobe 黑体 Std R" w:eastAsia="仿宋_GB2312" w:cs="仿宋_GB2312"/>
          <w:sz w:val="32"/>
          <w:szCs w:val="32"/>
          <w:lang w:eastAsia="zh-CN"/>
        </w:rPr>
        <w:t>局应派出相关人员</w:t>
      </w:r>
      <w:r>
        <w:rPr>
          <w:rFonts w:hint="eastAsia" w:ascii="仿宋_GB2312" w:hAnsi="Adobe 黑体 Std R" w:eastAsia="仿宋_GB2312" w:cs="仿宋_GB2312"/>
          <w:sz w:val="32"/>
          <w:szCs w:val="32"/>
        </w:rPr>
        <w:t>参加评审。《耕作层土壤剥离利用报告表》及相关图</w:t>
      </w:r>
      <w:r>
        <w:rPr>
          <w:rFonts w:hint="eastAsia" w:ascii="仿宋_GB2312" w:hAnsi="Adobe 黑体 Std R" w:eastAsia="仿宋_GB2312" w:cs="仿宋_GB2312"/>
          <w:sz w:val="32"/>
          <w:szCs w:val="32"/>
          <w:lang w:eastAsia="zh-CN"/>
        </w:rPr>
        <w:t>件</w:t>
      </w:r>
      <w:r>
        <w:rPr>
          <w:rFonts w:hint="eastAsia" w:ascii="仿宋_GB2312" w:hAnsi="Adobe 黑体 Std R" w:eastAsia="仿宋_GB2312" w:cs="仿宋_GB2312"/>
          <w:sz w:val="32"/>
          <w:szCs w:val="32"/>
        </w:rPr>
        <w:t>由城区自然资源局</w:t>
      </w:r>
      <w:r>
        <w:rPr>
          <w:rFonts w:hint="eastAsia" w:ascii="仿宋_GB2312" w:hAnsi="Adobe 黑体 Std R" w:eastAsia="仿宋_GB2312" w:cs="仿宋_GB2312"/>
          <w:sz w:val="32"/>
          <w:szCs w:val="32"/>
          <w:lang w:eastAsia="zh-CN"/>
        </w:rPr>
        <w:t>负责</w:t>
      </w:r>
      <w:r>
        <w:rPr>
          <w:rFonts w:hint="eastAsia" w:ascii="仿宋_GB2312" w:hAnsi="Adobe 黑体 Std R" w:eastAsia="仿宋_GB2312" w:cs="仿宋_GB2312"/>
          <w:sz w:val="32"/>
          <w:szCs w:val="32"/>
        </w:rPr>
        <w:t>审核。</w:t>
      </w:r>
    </w:p>
    <w:p>
      <w:pPr>
        <w:ind w:firstLine="640" w:firstLineChars="200"/>
        <w:rPr>
          <w:rFonts w:hint="eastAsia" w:ascii="仿宋_GB2312" w:hAnsi="Adobe 黑体 Std R" w:eastAsia="仿宋_GB2312" w:cs="仿宋_GB2312"/>
          <w:sz w:val="32"/>
          <w:szCs w:val="32"/>
        </w:rPr>
      </w:pPr>
      <w:r>
        <w:rPr>
          <w:rFonts w:hint="eastAsia" w:ascii="仿宋_GB2312" w:hAnsi="Adobe 黑体 Std R" w:eastAsia="仿宋_GB2312" w:cs="仿宋_GB2312"/>
          <w:sz w:val="32"/>
          <w:szCs w:val="32"/>
        </w:rPr>
        <w:t>第十一条  为避免被征耕地耕作层土壤在项目建设前遭到破坏以及实现“</w:t>
      </w:r>
      <w:r>
        <w:rPr>
          <w:rFonts w:hint="eastAsia" w:ascii="仿宋_GB2312" w:hAnsi="仿宋_GB2312" w:eastAsia="仿宋_GB2312" w:cs="仿宋_GB2312"/>
          <w:sz w:val="32"/>
          <w:szCs w:val="32"/>
        </w:rPr>
        <w:t>供地即发证、拿地即开工”，优化营商环境，</w:t>
      </w:r>
      <w:r>
        <w:rPr>
          <w:rFonts w:hint="eastAsia" w:ascii="仿宋_GB2312" w:hAnsi="Adobe 黑体 Std R" w:eastAsia="仿宋_GB2312" w:cs="仿宋_GB2312"/>
          <w:sz w:val="32"/>
          <w:szCs w:val="32"/>
        </w:rPr>
        <w:t>由城区人民政府</w:t>
      </w:r>
      <w:r>
        <w:rPr>
          <w:rFonts w:hint="eastAsia" w:ascii="仿宋_GB2312" w:hAnsi="Adobe 黑体 Std R" w:eastAsia="仿宋_GB2312" w:cs="仿宋_GB2312"/>
          <w:sz w:val="32"/>
          <w:szCs w:val="32"/>
          <w:lang w:eastAsia="zh-CN"/>
        </w:rPr>
        <w:t>按有关规定确定</w:t>
      </w:r>
      <w:r>
        <w:rPr>
          <w:rFonts w:hint="eastAsia" w:ascii="仿宋_GB2312" w:hAnsi="Adobe 黑体 Std R" w:eastAsia="仿宋_GB2312" w:cs="仿宋_GB2312"/>
          <w:sz w:val="32"/>
          <w:szCs w:val="32"/>
        </w:rPr>
        <w:t>耕作层土壤剥离利用实施方案</w:t>
      </w:r>
      <w:r>
        <w:rPr>
          <w:rFonts w:hint="eastAsia" w:ascii="仿宋_GB2312" w:hAnsi="Adobe 黑体 Std R" w:eastAsia="仿宋_GB2312" w:cs="仿宋_GB2312"/>
          <w:sz w:val="32"/>
          <w:szCs w:val="32"/>
          <w:lang w:eastAsia="zh-CN"/>
        </w:rPr>
        <w:t>的工程施工、监理等参建单位，并</w:t>
      </w:r>
      <w:r>
        <w:rPr>
          <w:rFonts w:hint="eastAsia" w:ascii="仿宋_GB2312" w:hAnsi="Adobe 黑体 Std R" w:eastAsia="仿宋_GB2312" w:cs="仿宋_GB2312"/>
          <w:sz w:val="32"/>
          <w:szCs w:val="32"/>
        </w:rPr>
        <w:t>在获得土地征收批复后组织</w:t>
      </w:r>
      <w:r>
        <w:rPr>
          <w:rFonts w:hint="eastAsia" w:ascii="仿宋_GB2312" w:hAnsi="Adobe 黑体 Std R" w:eastAsia="仿宋_GB2312" w:cs="仿宋_GB2312"/>
          <w:sz w:val="32"/>
          <w:szCs w:val="32"/>
          <w:lang w:eastAsia="zh-CN"/>
        </w:rPr>
        <w:t>剥离工程的</w:t>
      </w:r>
      <w:r>
        <w:rPr>
          <w:rFonts w:hint="eastAsia" w:ascii="仿宋_GB2312" w:hAnsi="Adobe 黑体 Std R" w:eastAsia="仿宋_GB2312" w:cs="仿宋_GB2312"/>
          <w:sz w:val="32"/>
          <w:szCs w:val="32"/>
        </w:rPr>
        <w:t>实施。</w:t>
      </w:r>
      <w:r>
        <w:rPr>
          <w:rFonts w:hint="eastAsia" w:ascii="仿宋_GB2312" w:hAnsi="Adobe 黑体 Std R" w:eastAsia="仿宋_GB2312" w:cs="仿宋_GB2312"/>
          <w:sz w:val="32"/>
          <w:szCs w:val="32"/>
          <w:lang w:eastAsia="zh-CN"/>
        </w:rPr>
        <w:t>建设项目耕作层</w:t>
      </w:r>
      <w:r>
        <w:rPr>
          <w:rFonts w:hint="eastAsia" w:ascii="仿宋_GB2312" w:hAnsi="Adobe 黑体 Std R" w:eastAsia="仿宋_GB2312" w:cs="仿宋_GB2312"/>
          <w:sz w:val="32"/>
          <w:szCs w:val="32"/>
        </w:rPr>
        <w:t>土壤剥离利用实施方案</w:t>
      </w:r>
      <w:r>
        <w:rPr>
          <w:rFonts w:hint="eastAsia" w:ascii="仿宋_GB2312" w:hAnsi="Adobe 黑体 Std R" w:eastAsia="仿宋_GB2312" w:cs="仿宋_GB2312"/>
          <w:sz w:val="32"/>
          <w:szCs w:val="32"/>
          <w:lang w:eastAsia="zh-CN"/>
        </w:rPr>
        <w:t>编制、实施情况</w:t>
      </w:r>
      <w:r>
        <w:rPr>
          <w:rFonts w:hint="eastAsia" w:ascii="仿宋_GB2312" w:hAnsi="Adobe 黑体 Std R" w:eastAsia="仿宋_GB2312" w:cs="仿宋_GB2312"/>
          <w:sz w:val="32"/>
          <w:szCs w:val="32"/>
        </w:rPr>
        <w:t>及</w:t>
      </w:r>
      <w:r>
        <w:rPr>
          <w:rFonts w:hint="eastAsia" w:ascii="仿宋_GB2312" w:hAnsi="Adobe 黑体 Std R" w:eastAsia="仿宋_GB2312" w:cs="仿宋_GB2312"/>
          <w:sz w:val="32"/>
          <w:szCs w:val="32"/>
          <w:lang w:eastAsia="zh-CN"/>
        </w:rPr>
        <w:t>剥离</w:t>
      </w:r>
      <w:r>
        <w:rPr>
          <w:rFonts w:hint="eastAsia" w:ascii="仿宋_GB2312" w:hAnsi="Adobe 黑体 Std R" w:eastAsia="仿宋_GB2312" w:cs="仿宋_GB2312"/>
          <w:sz w:val="32"/>
          <w:szCs w:val="32"/>
        </w:rPr>
        <w:t>面积写入土地供应方案，剥离资金纳入供地成本由建设项目用地单位承担。</w:t>
      </w:r>
    </w:p>
    <w:p>
      <w:pPr>
        <w:spacing w:line="580" w:lineRule="exact"/>
        <w:ind w:firstLine="640" w:firstLineChars="200"/>
        <w:rPr>
          <w:rFonts w:hint="eastAsia" w:ascii="仿宋_GB2312" w:hAnsi="Adobe 黑体 Std R" w:eastAsia="仿宋_GB2312" w:cs="仿宋_GB2312"/>
          <w:sz w:val="32"/>
          <w:szCs w:val="32"/>
        </w:rPr>
      </w:pPr>
      <w:r>
        <w:rPr>
          <w:rFonts w:hint="eastAsia" w:ascii="仿宋_GB2312" w:hAnsi="Adobe 黑体 Std R" w:eastAsia="仿宋_GB2312" w:cs="仿宋_GB2312"/>
          <w:sz w:val="32"/>
          <w:szCs w:val="32"/>
        </w:rPr>
        <w:t>跨城区的建设项目</w:t>
      </w:r>
      <w:r>
        <w:rPr>
          <w:rFonts w:hint="eastAsia" w:ascii="仿宋_GB2312" w:hAnsi="Adobe 黑体 Std R" w:eastAsia="仿宋_GB2312" w:cs="仿宋_GB2312"/>
          <w:sz w:val="32"/>
          <w:szCs w:val="32"/>
          <w:lang w:eastAsia="zh-CN"/>
        </w:rPr>
        <w:t>占用耕地耕作层</w:t>
      </w:r>
      <w:r>
        <w:rPr>
          <w:rFonts w:hint="eastAsia" w:ascii="仿宋_GB2312" w:hAnsi="Adobe 黑体 Std R" w:eastAsia="仿宋_GB2312" w:cs="仿宋_GB2312"/>
          <w:sz w:val="32"/>
          <w:szCs w:val="32"/>
        </w:rPr>
        <w:t>土壤剥离利用</w:t>
      </w:r>
      <w:r>
        <w:rPr>
          <w:rFonts w:hint="eastAsia" w:ascii="仿宋_GB2312" w:hAnsi="Adobe 黑体 Std R" w:eastAsia="仿宋_GB2312" w:cs="仿宋_GB2312"/>
          <w:sz w:val="32"/>
          <w:szCs w:val="32"/>
          <w:lang w:eastAsia="zh-CN"/>
        </w:rPr>
        <w:t>工作，</w:t>
      </w:r>
      <w:r>
        <w:rPr>
          <w:rFonts w:hint="eastAsia" w:ascii="仿宋_GB2312" w:hAnsi="Adobe 黑体 Std R" w:eastAsia="仿宋_GB2312" w:cs="仿宋_GB2312"/>
          <w:sz w:val="32"/>
          <w:szCs w:val="32"/>
        </w:rPr>
        <w:t>原则上由占</w:t>
      </w:r>
      <w:r>
        <w:rPr>
          <w:rFonts w:hint="eastAsia" w:ascii="仿宋_GB2312" w:hAnsi="Adobe 黑体 Std R" w:eastAsia="仿宋_GB2312" w:cs="仿宋_GB2312"/>
          <w:sz w:val="32"/>
          <w:szCs w:val="32"/>
          <w:lang w:eastAsia="zh-CN"/>
        </w:rPr>
        <w:t>用耕</w:t>
      </w:r>
      <w:r>
        <w:rPr>
          <w:rFonts w:hint="eastAsia" w:ascii="仿宋_GB2312" w:hAnsi="Adobe 黑体 Std R" w:eastAsia="仿宋_GB2312" w:cs="仿宋_GB2312"/>
          <w:sz w:val="32"/>
          <w:szCs w:val="32"/>
        </w:rPr>
        <w:t>地面积大的城区负责组织，另一城区</w:t>
      </w:r>
      <w:r>
        <w:rPr>
          <w:rFonts w:hint="eastAsia" w:ascii="仿宋_GB2312" w:hAnsi="Adobe 黑体 Std R" w:eastAsia="仿宋_GB2312" w:cs="仿宋_GB2312"/>
          <w:sz w:val="32"/>
          <w:szCs w:val="32"/>
          <w:lang w:eastAsia="zh-CN"/>
        </w:rPr>
        <w:t>应</w:t>
      </w:r>
      <w:r>
        <w:rPr>
          <w:rFonts w:hint="eastAsia" w:ascii="仿宋_GB2312" w:hAnsi="Adobe 黑体 Std R" w:eastAsia="仿宋_GB2312" w:cs="仿宋_GB2312"/>
          <w:sz w:val="32"/>
          <w:szCs w:val="32"/>
        </w:rPr>
        <w:t>主动配合。</w:t>
      </w:r>
      <w:r>
        <w:rPr>
          <w:rFonts w:ascii="仿宋_GB2312" w:hAnsi="Adobe 黑体 Std R" w:eastAsia="仿宋_GB2312"/>
          <w:sz w:val="32"/>
          <w:szCs w:val="32"/>
        </w:rPr>
        <w:t xml:space="preserve"> </w:t>
      </w:r>
    </w:p>
    <w:p>
      <w:pPr>
        <w:ind w:firstLine="640" w:firstLineChars="200"/>
        <w:rPr>
          <w:rFonts w:hint="eastAsia" w:ascii="仿宋_GB2312" w:hAnsi="Adobe 黑体 Std R" w:eastAsia="仿宋_GB2312" w:cs="仿宋_GB2312"/>
          <w:sz w:val="32"/>
          <w:szCs w:val="32"/>
        </w:rPr>
      </w:pPr>
      <w:r>
        <w:rPr>
          <w:rFonts w:hint="eastAsia" w:ascii="仿宋_GB2312" w:hAnsi="Adobe 黑体 Std R" w:eastAsia="仿宋_GB2312" w:cs="仿宋_GB2312"/>
          <w:sz w:val="32"/>
          <w:szCs w:val="32"/>
        </w:rPr>
        <w:t>第十二条  剥离</w:t>
      </w:r>
      <w:r>
        <w:rPr>
          <w:rFonts w:hint="eastAsia" w:ascii="仿宋_GB2312" w:hAnsi="Adobe 黑体 Std R" w:eastAsia="仿宋_GB2312" w:cs="仿宋_GB2312"/>
          <w:sz w:val="32"/>
          <w:szCs w:val="32"/>
          <w:lang w:eastAsia="zh-CN"/>
        </w:rPr>
        <w:t>工程</w:t>
      </w:r>
      <w:r>
        <w:rPr>
          <w:rFonts w:hint="eastAsia" w:ascii="仿宋_GB2312" w:hAnsi="Adobe 黑体 Std R" w:eastAsia="仿宋_GB2312" w:cs="仿宋_GB2312"/>
          <w:sz w:val="32"/>
          <w:szCs w:val="32"/>
        </w:rPr>
        <w:t>施工与储存区</w:t>
      </w:r>
      <w:r>
        <w:rPr>
          <w:rFonts w:hint="eastAsia" w:ascii="仿宋_GB2312" w:hAnsi="Adobe 黑体 Std R" w:eastAsia="仿宋_GB2312" w:cs="仿宋_GB2312"/>
          <w:sz w:val="32"/>
          <w:szCs w:val="32"/>
          <w:lang w:eastAsia="zh-CN"/>
        </w:rPr>
        <w:t>土壤</w:t>
      </w:r>
      <w:r>
        <w:rPr>
          <w:rFonts w:hint="eastAsia" w:ascii="仿宋_GB2312" w:hAnsi="Adobe 黑体 Std R" w:eastAsia="仿宋_GB2312" w:cs="仿宋_GB2312"/>
          <w:sz w:val="32"/>
          <w:szCs w:val="32"/>
        </w:rPr>
        <w:t>管护须严格按照评审通过的《耕作层土壤剥离利用实施方案》进行。《耕作层土壤剥离利用实施方案》一经批准，不得</w:t>
      </w:r>
      <w:r>
        <w:rPr>
          <w:rFonts w:hint="eastAsia" w:ascii="仿宋_GB2312" w:hAnsi="Adobe 黑体 Std R" w:eastAsia="仿宋_GB2312" w:cs="仿宋_GB2312"/>
          <w:sz w:val="32"/>
          <w:szCs w:val="32"/>
          <w:lang w:eastAsia="zh-CN"/>
        </w:rPr>
        <w:t>随意</w:t>
      </w:r>
      <w:r>
        <w:rPr>
          <w:rFonts w:hint="eastAsia" w:ascii="仿宋_GB2312" w:hAnsi="Adobe 黑体 Std R" w:eastAsia="仿宋_GB2312" w:cs="仿宋_GB2312"/>
          <w:sz w:val="32"/>
          <w:szCs w:val="32"/>
        </w:rPr>
        <w:t>变更。</w:t>
      </w:r>
    </w:p>
    <w:p>
      <w:pPr>
        <w:spacing w:line="580" w:lineRule="exact"/>
        <w:ind w:firstLine="640" w:firstLineChars="200"/>
        <w:jc w:val="left"/>
        <w:rPr>
          <w:rFonts w:hint="eastAsia" w:ascii="仿宋_GB2312" w:hAnsi="Adobe 黑体 Std R" w:eastAsia="仿宋_GB2312" w:cs="仿宋_GB2312"/>
          <w:sz w:val="32"/>
          <w:szCs w:val="32"/>
        </w:rPr>
      </w:pPr>
      <w:r>
        <w:rPr>
          <w:rFonts w:hint="eastAsia" w:ascii="仿宋_GB2312" w:hAnsi="Adobe 黑体 Std R" w:eastAsia="仿宋_GB2312" w:cs="仿宋_GB2312"/>
          <w:sz w:val="32"/>
          <w:szCs w:val="32"/>
        </w:rPr>
        <w:t>第十三条  土壤剥离工程验收工作由城区自然资源局</w:t>
      </w:r>
      <w:r>
        <w:rPr>
          <w:rFonts w:hint="eastAsia" w:ascii="仿宋_GB2312" w:hAnsi="Adobe 黑体 Std R" w:eastAsia="仿宋_GB2312" w:cs="仿宋_GB2312"/>
          <w:sz w:val="32"/>
          <w:szCs w:val="32"/>
          <w:lang w:eastAsia="zh-CN"/>
        </w:rPr>
        <w:t>负责</w:t>
      </w:r>
      <w:r>
        <w:rPr>
          <w:rFonts w:hint="eastAsia" w:ascii="仿宋_GB2312" w:hAnsi="Adobe 黑体 Std R" w:eastAsia="仿宋_GB2312" w:cs="仿宋_GB2312"/>
          <w:sz w:val="32"/>
          <w:szCs w:val="32"/>
        </w:rPr>
        <w:t>组织，同级财政、农业农村部门参与。可根据实际需求组织阶段性验收。验收专家从贺州市地质环境与土地复垦专家库中的复垦类和预算类专家中随机抽取。验收专家一般为3-5人。剥离</w:t>
      </w:r>
      <w:r>
        <w:rPr>
          <w:rFonts w:hint="eastAsia" w:ascii="仿宋_GB2312" w:hAnsi="Adobe 黑体 Std R" w:eastAsia="仿宋_GB2312" w:cs="仿宋_GB2312"/>
          <w:sz w:val="32"/>
          <w:szCs w:val="32"/>
          <w:lang w:eastAsia="zh-CN"/>
        </w:rPr>
        <w:t>工程</w:t>
      </w:r>
      <w:r>
        <w:rPr>
          <w:rFonts w:hint="eastAsia" w:ascii="仿宋_GB2312" w:hAnsi="Adobe 黑体 Std R" w:eastAsia="仿宋_GB2312" w:cs="仿宋_GB2312"/>
          <w:sz w:val="32"/>
          <w:szCs w:val="32"/>
        </w:rPr>
        <w:t>达到《耕作层土壤剥离利用实施方案》相关要求的，</w:t>
      </w:r>
      <w:r>
        <w:rPr>
          <w:rFonts w:hint="eastAsia" w:ascii="仿宋_GB2312" w:hAnsi="Adobe 黑体 Std R" w:eastAsia="仿宋_GB2312" w:cs="仿宋_GB2312"/>
          <w:sz w:val="32"/>
          <w:szCs w:val="32"/>
          <w:lang w:eastAsia="zh-CN"/>
        </w:rPr>
        <w:t>予以</w:t>
      </w:r>
      <w:r>
        <w:rPr>
          <w:rFonts w:hint="eastAsia" w:ascii="仿宋_GB2312" w:hAnsi="Adobe 黑体 Std R" w:eastAsia="仿宋_GB2312" w:cs="仿宋_GB2312"/>
          <w:sz w:val="32"/>
          <w:szCs w:val="32"/>
        </w:rPr>
        <w:t>通过验收并下达通过验收通知书。</w:t>
      </w:r>
    </w:p>
    <w:p>
      <w:pPr>
        <w:spacing w:line="58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工程验收合格后，城区自然资源局收集、整理资料存档，并向市自然资源局报备验收文件、剥离利用台账等有关材料。</w:t>
      </w:r>
    </w:p>
    <w:p>
      <w:pPr>
        <w:spacing w:line="580" w:lineRule="exact"/>
        <w:ind w:firstLine="640"/>
        <w:jc w:val="left"/>
        <w:rPr>
          <w:rFonts w:hint="eastAsia" w:ascii="仿宋_GB2312" w:hAnsi="仿宋_GB2312" w:eastAsia="仿宋_GB2312" w:cs="仿宋_GB2312"/>
          <w:sz w:val="32"/>
          <w:szCs w:val="32"/>
        </w:rPr>
      </w:pPr>
    </w:p>
    <w:p>
      <w:pPr>
        <w:spacing w:line="580" w:lineRule="exact"/>
        <w:jc w:val="center"/>
        <w:rPr>
          <w:rFonts w:hint="eastAsia" w:ascii="黑体" w:hAnsi="黑体" w:eastAsia="黑体" w:cs="黑体"/>
          <w:sz w:val="32"/>
          <w:szCs w:val="32"/>
        </w:rPr>
      </w:pPr>
      <w:r>
        <w:rPr>
          <w:rFonts w:hint="eastAsia" w:ascii="黑体" w:hAnsi="黑体" w:eastAsia="黑体" w:cs="黑体"/>
          <w:sz w:val="32"/>
          <w:szCs w:val="32"/>
        </w:rPr>
        <w:t>第四章</w:t>
      </w:r>
      <w:r>
        <w:rPr>
          <w:rFonts w:ascii="黑体" w:hAnsi="黑体" w:eastAsia="黑体" w:cs="黑体"/>
          <w:sz w:val="32"/>
          <w:szCs w:val="32"/>
        </w:rPr>
        <w:t xml:space="preserve"> </w:t>
      </w:r>
      <w:r>
        <w:rPr>
          <w:rFonts w:hint="eastAsia" w:ascii="黑体" w:hAnsi="黑体" w:eastAsia="黑体" w:cs="黑体"/>
          <w:sz w:val="32"/>
          <w:szCs w:val="32"/>
        </w:rPr>
        <w:t>资金管理</w:t>
      </w:r>
    </w:p>
    <w:p>
      <w:pPr>
        <w:spacing w:line="580" w:lineRule="exact"/>
        <w:ind w:firstLine="640" w:firstLineChars="200"/>
        <w:rPr>
          <w:rFonts w:hint="eastAsia" w:ascii="黑体" w:hAnsi="黑体" w:eastAsia="黑体" w:cs="黑体"/>
          <w:sz w:val="32"/>
          <w:szCs w:val="32"/>
        </w:rPr>
      </w:pPr>
    </w:p>
    <w:p>
      <w:pPr>
        <w:spacing w:line="580" w:lineRule="exact"/>
        <w:ind w:firstLine="640" w:firstLineChars="200"/>
        <w:rPr>
          <w:rFonts w:hint="eastAsia" w:ascii="仿宋_GB2312" w:hAnsi="Adobe 黑体 Std R" w:eastAsia="仿宋_GB2312" w:cs="仿宋_GB2312"/>
          <w:sz w:val="32"/>
          <w:szCs w:val="32"/>
        </w:rPr>
      </w:pPr>
      <w:r>
        <w:rPr>
          <w:rFonts w:hint="eastAsia" w:ascii="仿宋_GB2312" w:hAnsi="Adobe 黑体 Std R" w:eastAsia="仿宋_GB2312" w:cs="仿宋_GB2312"/>
          <w:sz w:val="32"/>
          <w:szCs w:val="32"/>
        </w:rPr>
        <w:t>第十五条</w:t>
      </w:r>
      <w:r>
        <w:rPr>
          <w:rFonts w:ascii="仿宋_GB2312" w:hAnsi="Adobe 黑体 Std R" w:eastAsia="仿宋_GB2312" w:cs="仿宋_GB2312"/>
          <w:sz w:val="32"/>
          <w:szCs w:val="32"/>
        </w:rPr>
        <w:t xml:space="preserve"> </w:t>
      </w:r>
      <w:r>
        <w:rPr>
          <w:rFonts w:hint="eastAsia" w:ascii="仿宋_GB2312" w:hAnsi="Adobe 黑体 Std R" w:eastAsia="仿宋_GB2312" w:cs="仿宋_GB2312"/>
          <w:sz w:val="32"/>
          <w:szCs w:val="32"/>
        </w:rPr>
        <w:t xml:space="preserve"> 建设项目占用耕地需实施耕作层土壤剥离的，</w:t>
      </w:r>
      <w:r>
        <w:rPr>
          <w:rFonts w:hint="eastAsia" w:ascii="仿宋_GB2312" w:hAnsi="Adobe 黑体 Std R" w:eastAsia="仿宋_GB2312" w:cs="仿宋_GB2312"/>
          <w:sz w:val="32"/>
          <w:szCs w:val="32"/>
          <w:lang w:eastAsia="zh-CN"/>
        </w:rPr>
        <w:t>其</w:t>
      </w:r>
      <w:r>
        <w:rPr>
          <w:rFonts w:hint="eastAsia" w:ascii="仿宋_GB2312" w:hAnsi="Adobe 黑体 Std R" w:eastAsia="仿宋_GB2312" w:cs="仿宋_GB2312"/>
          <w:sz w:val="32"/>
          <w:szCs w:val="32"/>
        </w:rPr>
        <w:t>剥离资金</w:t>
      </w:r>
      <w:r>
        <w:rPr>
          <w:rFonts w:hint="eastAsia" w:ascii="仿宋_GB2312" w:hAnsi="Adobe 黑体 Std R" w:eastAsia="仿宋_GB2312" w:cs="仿宋_GB2312"/>
          <w:sz w:val="32"/>
          <w:szCs w:val="32"/>
          <w:lang w:eastAsia="zh-CN"/>
        </w:rPr>
        <w:t>按</w:t>
      </w:r>
      <w:r>
        <w:rPr>
          <w:rFonts w:hint="eastAsia" w:ascii="仿宋_GB2312" w:hAnsi="Adobe 黑体 Std R" w:eastAsia="仿宋_GB2312" w:cs="仿宋_GB2312"/>
          <w:sz w:val="32"/>
          <w:szCs w:val="32"/>
        </w:rPr>
        <w:t>2万元/亩</w:t>
      </w:r>
      <w:r>
        <w:rPr>
          <w:rFonts w:hint="eastAsia" w:ascii="仿宋_GB2312" w:hAnsi="Adobe 黑体 Std R" w:eastAsia="仿宋_GB2312" w:cs="仿宋_GB2312"/>
          <w:sz w:val="32"/>
          <w:szCs w:val="32"/>
          <w:lang w:eastAsia="zh-CN"/>
        </w:rPr>
        <w:t>的标准</w:t>
      </w:r>
      <w:r>
        <w:rPr>
          <w:rFonts w:hint="eastAsia" w:ascii="仿宋_GB2312" w:hAnsi="Adobe 黑体 Std R" w:eastAsia="仿宋_GB2312" w:cs="仿宋_GB2312"/>
          <w:sz w:val="32"/>
          <w:szCs w:val="32"/>
        </w:rPr>
        <w:t>纳入供地成本</w:t>
      </w:r>
      <w:r>
        <w:rPr>
          <w:rFonts w:hint="eastAsia" w:ascii="仿宋_GB2312" w:hAnsi="Adobe 黑体 Std R" w:eastAsia="仿宋_GB2312" w:cs="仿宋_GB2312"/>
          <w:sz w:val="32"/>
          <w:szCs w:val="32"/>
          <w:lang w:eastAsia="zh-CN"/>
        </w:rPr>
        <w:t>，</w:t>
      </w:r>
      <w:r>
        <w:rPr>
          <w:rFonts w:hint="eastAsia" w:ascii="仿宋_GB2312" w:hAnsi="Adobe 黑体 Std R" w:eastAsia="仿宋_GB2312" w:cs="仿宋_GB2312"/>
          <w:sz w:val="32"/>
          <w:szCs w:val="32"/>
        </w:rPr>
        <w:t>缴入土地出让收入专户，并依申请逐级拨付。</w:t>
      </w:r>
    </w:p>
    <w:p>
      <w:pPr>
        <w:spacing w:line="580" w:lineRule="exact"/>
        <w:rPr>
          <w:rFonts w:hint="eastAsia" w:ascii="仿宋_GB2312" w:hAnsi="Adobe 黑体 Std R" w:eastAsia="仿宋_GB2312" w:cs="仿宋_GB2312"/>
          <w:sz w:val="32"/>
          <w:szCs w:val="32"/>
        </w:rPr>
      </w:pPr>
      <w:r>
        <w:rPr>
          <w:rFonts w:hint="eastAsia" w:ascii="仿宋_GB2312" w:hAnsi="Adobe 黑体 Std R" w:eastAsia="仿宋_GB2312" w:cs="仿宋_GB2312"/>
          <w:sz w:val="32"/>
          <w:szCs w:val="32"/>
        </w:rPr>
        <w:t xml:space="preserve">    第十六条</w:t>
      </w:r>
      <w:r>
        <w:rPr>
          <w:rFonts w:ascii="仿宋_GB2312" w:hAnsi="Adobe 黑体 Std R" w:eastAsia="仿宋_GB2312" w:cs="仿宋_GB2312"/>
          <w:sz w:val="32"/>
          <w:szCs w:val="32"/>
        </w:rPr>
        <w:t xml:space="preserve"> </w:t>
      </w:r>
      <w:r>
        <w:rPr>
          <w:rFonts w:hint="eastAsia" w:ascii="仿宋_GB2312" w:hAnsi="Adobe 黑体 Std R" w:eastAsia="仿宋_GB2312" w:cs="仿宋_GB2312"/>
          <w:sz w:val="32"/>
          <w:szCs w:val="32"/>
        </w:rPr>
        <w:t xml:space="preserve"> 土壤剥离资金专项用于土壤剥离工程支出及其他相关支出。</w:t>
      </w:r>
      <w:r>
        <w:rPr>
          <w:rFonts w:hint="eastAsia" w:ascii="仿宋_GB2312" w:hAnsi="Adobe 黑体 Std R" w:eastAsia="仿宋_GB2312" w:cs="仿宋_GB2312"/>
          <w:sz w:val="32"/>
          <w:szCs w:val="32"/>
          <w:lang w:eastAsia="zh-CN"/>
        </w:rPr>
        <w:t>主要用于</w:t>
      </w:r>
      <w:r>
        <w:rPr>
          <w:rFonts w:hint="eastAsia" w:ascii="仿宋_GB2312" w:hAnsi="Adobe 黑体 Std R" w:eastAsia="仿宋_GB2312" w:cs="仿宋_GB2312"/>
          <w:sz w:val="32"/>
          <w:szCs w:val="32"/>
        </w:rPr>
        <w:t>土壤剥离工程施工费</w:t>
      </w:r>
      <w:r>
        <w:rPr>
          <w:rFonts w:hint="eastAsia" w:ascii="仿宋_GB2312" w:hAnsi="Adobe 黑体 Std R" w:eastAsia="仿宋_GB2312" w:cs="仿宋_GB2312"/>
          <w:sz w:val="32"/>
          <w:szCs w:val="32"/>
          <w:lang w:eastAsia="zh-CN"/>
        </w:rPr>
        <w:t>、</w:t>
      </w:r>
      <w:r>
        <w:rPr>
          <w:rFonts w:hint="eastAsia" w:ascii="仿宋_GB2312" w:hAnsi="Adobe 黑体 Std R" w:eastAsia="仿宋_GB2312" w:cs="仿宋_GB2312"/>
          <w:sz w:val="32"/>
          <w:szCs w:val="32"/>
        </w:rPr>
        <w:t>监理费</w:t>
      </w:r>
      <w:r>
        <w:rPr>
          <w:rFonts w:hint="eastAsia" w:ascii="仿宋_GB2312" w:hAnsi="Adobe 黑体 Std R" w:eastAsia="仿宋_GB2312" w:cs="仿宋_GB2312"/>
          <w:sz w:val="32"/>
          <w:szCs w:val="32"/>
          <w:lang w:eastAsia="zh-CN"/>
        </w:rPr>
        <w:t>，以及</w:t>
      </w:r>
      <w:r>
        <w:rPr>
          <w:rFonts w:hint="eastAsia" w:ascii="仿宋_GB2312" w:hAnsi="Adobe 黑体 Std R" w:eastAsia="仿宋_GB2312" w:cs="仿宋_GB2312"/>
          <w:sz w:val="32"/>
          <w:szCs w:val="32"/>
        </w:rPr>
        <w:t>《耕作层土壤剥离利用方案》编制费、储存场地费、土壤管护费</w:t>
      </w:r>
      <w:r>
        <w:rPr>
          <w:rFonts w:hint="eastAsia" w:ascii="仿宋_GB2312" w:hAnsi="Adobe 黑体 Std R" w:eastAsia="仿宋_GB2312" w:cs="仿宋_GB2312"/>
          <w:sz w:val="32"/>
          <w:szCs w:val="32"/>
          <w:lang w:eastAsia="zh-CN"/>
        </w:rPr>
        <w:t>、业主管理费等相关</w:t>
      </w:r>
      <w:r>
        <w:rPr>
          <w:rFonts w:hint="eastAsia" w:ascii="仿宋_GB2312" w:hAnsi="Adobe 黑体 Std R" w:eastAsia="仿宋_GB2312" w:cs="仿宋_GB2312"/>
          <w:sz w:val="32"/>
          <w:szCs w:val="32"/>
        </w:rPr>
        <w:t>业务的其他</w:t>
      </w:r>
      <w:r>
        <w:rPr>
          <w:rFonts w:hint="eastAsia" w:ascii="仿宋_GB2312" w:hAnsi="Adobe 黑体 Std R" w:eastAsia="仿宋_GB2312" w:cs="仿宋_GB2312"/>
          <w:sz w:val="32"/>
          <w:szCs w:val="32"/>
          <w:lang w:eastAsia="zh-CN"/>
        </w:rPr>
        <w:t>费用</w:t>
      </w:r>
      <w:r>
        <w:rPr>
          <w:rFonts w:hint="eastAsia" w:ascii="仿宋_GB2312" w:hAnsi="Adobe 黑体 Std R" w:eastAsia="仿宋_GB2312" w:cs="仿宋_GB2312"/>
          <w:sz w:val="32"/>
          <w:szCs w:val="32"/>
        </w:rPr>
        <w:t>支出。</w:t>
      </w:r>
    </w:p>
    <w:p>
      <w:pPr>
        <w:spacing w:line="580" w:lineRule="exact"/>
        <w:ind w:firstLine="640" w:firstLineChars="200"/>
        <w:rPr>
          <w:rFonts w:hint="eastAsia" w:ascii="仿宋_GB2312" w:hAnsi="Adobe 黑体 Std R" w:eastAsia="仿宋_GB2312" w:cs="仿宋_GB2312"/>
          <w:sz w:val="32"/>
          <w:szCs w:val="32"/>
        </w:rPr>
      </w:pPr>
      <w:r>
        <w:rPr>
          <w:rFonts w:hint="eastAsia" w:ascii="仿宋_GB2312" w:hAnsi="Adobe 黑体 Std R" w:eastAsia="仿宋_GB2312" w:cs="仿宋_GB2312"/>
          <w:sz w:val="32"/>
          <w:szCs w:val="32"/>
        </w:rPr>
        <w:t>第十七条 土壤剥离资金纳入财政预算管理，由市自然资源局编制年度预算。按照财政分级管理原则，实行专户管理制度，由市、城区自然资源局设立土壤剥离资金专户。实行收支两条线，以收支平衡为原则。</w:t>
      </w:r>
    </w:p>
    <w:p>
      <w:pPr>
        <w:spacing w:line="580" w:lineRule="exact"/>
        <w:ind w:firstLine="640" w:firstLineChars="200"/>
        <w:rPr>
          <w:rFonts w:hint="eastAsia" w:ascii="仿宋_GB2312" w:hAnsi="Adobe 黑体 Std R" w:eastAsia="仿宋_GB2312" w:cs="仿宋_GB2312"/>
          <w:sz w:val="32"/>
          <w:szCs w:val="32"/>
        </w:rPr>
      </w:pPr>
      <w:r>
        <w:rPr>
          <w:rFonts w:hint="eastAsia" w:ascii="仿宋_GB2312" w:hAnsi="Adobe 黑体 Std R" w:eastAsia="仿宋_GB2312" w:cs="仿宋_GB2312"/>
          <w:sz w:val="32"/>
          <w:szCs w:val="32"/>
        </w:rPr>
        <w:t xml:space="preserve">第十八条  </w:t>
      </w:r>
      <w:r>
        <w:rPr>
          <w:rFonts w:hint="eastAsia" w:ascii="仿宋_GB2312" w:eastAsia="仿宋_GB2312"/>
          <w:sz w:val="32"/>
          <w:szCs w:val="32"/>
        </w:rPr>
        <w:t>土壤剥离</w:t>
      </w:r>
      <w:r>
        <w:rPr>
          <w:rFonts w:hint="eastAsia" w:ascii="仿宋_GB2312" w:eastAsia="仿宋_GB2312"/>
          <w:sz w:val="32"/>
          <w:szCs w:val="32"/>
          <w:lang w:eastAsia="zh-CN"/>
        </w:rPr>
        <w:t>工程</w:t>
      </w:r>
      <w:r>
        <w:rPr>
          <w:rFonts w:hint="eastAsia" w:ascii="仿宋_GB2312" w:eastAsia="仿宋_GB2312"/>
          <w:sz w:val="32"/>
          <w:szCs w:val="32"/>
        </w:rPr>
        <w:t>必须严格执行政府采购、工程监理、竣工验收、工程结算、财务决算及审计等相关管理制度，</w:t>
      </w:r>
      <w:r>
        <w:rPr>
          <w:rFonts w:hint="eastAsia" w:ascii="仿宋_GB2312" w:eastAsia="仿宋_GB2312"/>
          <w:sz w:val="32"/>
          <w:szCs w:val="32"/>
          <w:lang w:eastAsia="zh-CN"/>
        </w:rPr>
        <w:t>其</w:t>
      </w:r>
      <w:r>
        <w:rPr>
          <w:rFonts w:hint="eastAsia" w:ascii="仿宋_GB2312" w:hAnsi="Adobe 黑体 Std R" w:eastAsia="仿宋_GB2312" w:cs="仿宋_GB2312"/>
          <w:sz w:val="32"/>
          <w:szCs w:val="32"/>
        </w:rPr>
        <w:t>资金按照财政性资金管理。</w:t>
      </w:r>
    </w:p>
    <w:p>
      <w:pPr>
        <w:spacing w:line="580" w:lineRule="exact"/>
        <w:ind w:firstLine="640" w:firstLineChars="200"/>
        <w:rPr>
          <w:rFonts w:hint="eastAsia" w:ascii="仿宋_GB2312" w:hAnsi="Adobe 黑体 Std R" w:eastAsia="仿宋_GB2312" w:cs="仿宋_GB2312"/>
          <w:sz w:val="32"/>
          <w:szCs w:val="32"/>
        </w:rPr>
      </w:pPr>
      <w:r>
        <w:rPr>
          <w:rFonts w:hint="eastAsia" w:ascii="仿宋_GB2312" w:eastAsia="仿宋_GB2312"/>
          <w:sz w:val="32"/>
          <w:szCs w:val="32"/>
        </w:rPr>
        <w:t>土壤剥离工程在确定施工单位后，城区自然资源局</w:t>
      </w:r>
      <w:r>
        <w:rPr>
          <w:rFonts w:hint="eastAsia" w:ascii="仿宋_GB2312" w:eastAsia="仿宋_GB2312"/>
          <w:sz w:val="32"/>
          <w:szCs w:val="32"/>
          <w:lang w:eastAsia="zh-CN"/>
        </w:rPr>
        <w:t>可</w:t>
      </w:r>
      <w:r>
        <w:rPr>
          <w:rFonts w:hint="eastAsia" w:ascii="仿宋_GB2312" w:eastAsia="仿宋_GB2312"/>
          <w:sz w:val="32"/>
          <w:szCs w:val="32"/>
        </w:rPr>
        <w:t>根据</w:t>
      </w:r>
      <w:r>
        <w:rPr>
          <w:rFonts w:hint="eastAsia" w:ascii="仿宋_GB2312" w:hAnsi="Adobe 黑体 Std R" w:eastAsia="仿宋_GB2312" w:cs="仿宋_GB2312"/>
          <w:sz w:val="32"/>
          <w:szCs w:val="32"/>
        </w:rPr>
        <w:t>《耕作层土壤剥离利用方案》</w:t>
      </w:r>
      <w:r>
        <w:rPr>
          <w:rFonts w:hint="eastAsia" w:ascii="仿宋_GB2312" w:eastAsia="仿宋_GB2312"/>
          <w:sz w:val="32"/>
          <w:szCs w:val="32"/>
        </w:rPr>
        <w:t>确定</w:t>
      </w:r>
      <w:r>
        <w:rPr>
          <w:rFonts w:hint="eastAsia" w:ascii="仿宋_GB2312" w:eastAsia="仿宋_GB2312"/>
          <w:sz w:val="32"/>
          <w:szCs w:val="32"/>
          <w:lang w:eastAsia="zh-CN"/>
        </w:rPr>
        <w:t>的</w:t>
      </w:r>
      <w:r>
        <w:rPr>
          <w:rFonts w:hint="eastAsia" w:ascii="仿宋_GB2312" w:eastAsia="仿宋_GB2312"/>
          <w:sz w:val="32"/>
          <w:szCs w:val="32"/>
        </w:rPr>
        <w:t>剥离总面积按2万元/亩向市自然资源局申请一次性拨付土壤剥离利用资金。市自然资源局审核后向市财政局送交拨付申请</w:t>
      </w:r>
      <w:r>
        <w:rPr>
          <w:rFonts w:hint="eastAsia" w:ascii="仿宋_GB2312" w:eastAsia="仿宋_GB2312"/>
          <w:sz w:val="32"/>
          <w:szCs w:val="32"/>
          <w:lang w:eastAsia="zh-CN"/>
        </w:rPr>
        <w:t>，</w:t>
      </w:r>
      <w:r>
        <w:rPr>
          <w:rFonts w:hint="eastAsia" w:ascii="仿宋_GB2312" w:eastAsia="仿宋_GB2312"/>
          <w:sz w:val="32"/>
          <w:szCs w:val="32"/>
        </w:rPr>
        <w:t>市财政局审核后将剥离资金拨付到市自然资源局专户，市自然资源局再拨付到城区自然资源局专户。剥离施工单位根据工程进度向城区自然资源局申请拨付工程款</w:t>
      </w:r>
      <w:r>
        <w:rPr>
          <w:rFonts w:hint="eastAsia" w:ascii="仿宋_GB2312" w:hAnsi="Adobe 黑体 Std R" w:eastAsia="仿宋_GB2312" w:cs="仿宋_GB2312"/>
          <w:sz w:val="32"/>
          <w:szCs w:val="32"/>
        </w:rPr>
        <w:t>。</w:t>
      </w:r>
    </w:p>
    <w:p>
      <w:pPr>
        <w:spacing w:line="580" w:lineRule="exact"/>
        <w:ind w:firstLine="640" w:firstLineChars="200"/>
        <w:rPr>
          <w:rFonts w:ascii="仿宋_GB2312" w:hAnsi="Adobe 黑体 Std R" w:eastAsia="仿宋_GB2312" w:cs="仿宋_GB2312"/>
          <w:sz w:val="32"/>
          <w:szCs w:val="32"/>
        </w:rPr>
      </w:pPr>
      <w:r>
        <w:rPr>
          <w:rFonts w:hint="eastAsia" w:ascii="仿宋_GB2312" w:hAnsi="Adobe 黑体 Std R" w:eastAsia="仿宋_GB2312" w:cs="仿宋_GB2312"/>
          <w:sz w:val="32"/>
          <w:szCs w:val="32"/>
        </w:rPr>
        <w:t>第十九条  申请拨付土壤剥离资金的材料要求：</w:t>
      </w:r>
    </w:p>
    <w:p>
      <w:pPr>
        <w:spacing w:line="580" w:lineRule="exact"/>
        <w:ind w:firstLine="640" w:firstLineChars="200"/>
        <w:rPr>
          <w:rFonts w:hint="eastAsia" w:ascii="仿宋_GB2312" w:hAnsi="Adobe 黑体 Std R" w:eastAsia="仿宋_GB2312" w:cs="仿宋_GB2312"/>
          <w:sz w:val="32"/>
          <w:szCs w:val="32"/>
        </w:rPr>
      </w:pPr>
      <w:r>
        <w:rPr>
          <w:rFonts w:hint="eastAsia" w:ascii="仿宋_GB2312" w:hAnsi="Adobe 黑体 Std R" w:eastAsia="仿宋_GB2312" w:cs="仿宋_GB2312"/>
          <w:sz w:val="32"/>
          <w:szCs w:val="32"/>
        </w:rPr>
        <w:t>剥离施工单位向城区自然资源局提供的材料按照一般建设项目要求，提供中标通知书、施工合同、工程进度证明、</w:t>
      </w:r>
      <w:r>
        <w:rPr>
          <w:rFonts w:hint="eastAsia" w:ascii="仿宋_GB2312" w:hAnsi="Adobe 黑体 Std R" w:eastAsia="仿宋_GB2312" w:cs="仿宋_GB2312"/>
          <w:sz w:val="32"/>
          <w:szCs w:val="32"/>
          <w:lang w:eastAsia="zh-CN"/>
        </w:rPr>
        <w:t>工程数量复核报告、</w:t>
      </w:r>
      <w:r>
        <w:rPr>
          <w:rFonts w:hint="eastAsia" w:ascii="仿宋_GB2312" w:hAnsi="Adobe 黑体 Std R" w:eastAsia="仿宋_GB2312" w:cs="仿宋_GB2312"/>
          <w:sz w:val="32"/>
          <w:szCs w:val="32"/>
        </w:rPr>
        <w:t>竣工报告、监理报告、验收证明等材料。</w:t>
      </w:r>
    </w:p>
    <w:p>
      <w:pPr>
        <w:spacing w:line="580" w:lineRule="exact"/>
        <w:ind w:firstLine="640" w:firstLineChars="200"/>
        <w:rPr>
          <w:rFonts w:hint="eastAsia" w:ascii="仿宋_GB2312" w:hAnsi="Adobe 黑体 Std R" w:eastAsia="仿宋_GB2312" w:cs="仿宋_GB2312"/>
          <w:sz w:val="32"/>
          <w:szCs w:val="32"/>
        </w:rPr>
      </w:pPr>
      <w:r>
        <w:rPr>
          <w:rFonts w:hint="eastAsia" w:ascii="仿宋_GB2312" w:hAnsi="Adobe 黑体 Std R" w:eastAsia="仿宋_GB2312" w:cs="仿宋_GB2312"/>
          <w:sz w:val="32"/>
          <w:szCs w:val="32"/>
        </w:rPr>
        <w:t>城区自然资源局向市自然资源局提交的材料为：申请拨付土壤剥离资金请示文；《耕作层土壤剥离利用方案》方案批复文；</w:t>
      </w:r>
      <w:r>
        <w:rPr>
          <w:rFonts w:hint="eastAsia" w:ascii="仿宋_GB2312" w:hAnsi="Adobe 黑体 Std R" w:eastAsia="仿宋_GB2312" w:cs="仿宋_GB2312"/>
          <w:sz w:val="32"/>
          <w:szCs w:val="32"/>
          <w:lang w:eastAsia="zh-CN"/>
        </w:rPr>
        <w:t>施工</w:t>
      </w:r>
      <w:r>
        <w:rPr>
          <w:rFonts w:hint="eastAsia" w:ascii="仿宋_GB2312" w:hAnsi="Adobe 黑体 Std R" w:eastAsia="仿宋_GB2312" w:cs="仿宋_GB2312"/>
          <w:sz w:val="32"/>
          <w:szCs w:val="32"/>
        </w:rPr>
        <w:t>中标通知书和施工合同。</w:t>
      </w:r>
    </w:p>
    <w:p>
      <w:pPr>
        <w:spacing w:line="580" w:lineRule="exact"/>
        <w:ind w:firstLine="640" w:firstLineChars="200"/>
        <w:rPr>
          <w:rFonts w:hint="eastAsia" w:ascii="仿宋_GB2312" w:hAnsi="Adobe 黑体 Std R" w:eastAsia="仿宋_GB2312" w:cs="仿宋_GB2312"/>
          <w:sz w:val="32"/>
          <w:szCs w:val="32"/>
        </w:rPr>
      </w:pPr>
    </w:p>
    <w:p>
      <w:pPr>
        <w:spacing w:line="580" w:lineRule="exact"/>
        <w:jc w:val="center"/>
        <w:rPr>
          <w:rFonts w:hint="eastAsia" w:ascii="黑体" w:hAnsi="黑体" w:eastAsia="黑体" w:cs="黑体"/>
          <w:sz w:val="32"/>
          <w:szCs w:val="32"/>
        </w:rPr>
      </w:pPr>
      <w:r>
        <w:rPr>
          <w:rFonts w:hint="eastAsia" w:ascii="黑体" w:hAnsi="黑体" w:eastAsia="黑体" w:cs="黑体"/>
          <w:sz w:val="32"/>
          <w:szCs w:val="32"/>
        </w:rPr>
        <w:t>第五章 储存管护</w:t>
      </w:r>
    </w:p>
    <w:p>
      <w:pPr>
        <w:spacing w:line="580" w:lineRule="exact"/>
        <w:jc w:val="center"/>
        <w:rPr>
          <w:rFonts w:hint="eastAsia" w:ascii="黑体" w:hAnsi="黑体" w:eastAsia="黑体" w:cs="黑体"/>
          <w:sz w:val="32"/>
          <w:szCs w:val="32"/>
        </w:rPr>
      </w:pPr>
    </w:p>
    <w:p>
      <w:pPr>
        <w:adjustRightInd w:val="0"/>
        <w:snapToGrid w:val="0"/>
        <w:spacing w:line="341" w:lineRule="auto"/>
        <w:ind w:firstLine="640" w:firstLineChars="200"/>
        <w:rPr>
          <w:rFonts w:hint="eastAsia" w:ascii="仿宋_GB2312" w:hAnsi="仿宋" w:eastAsia="仿宋_GB2312" w:cs="仿宋"/>
          <w:sz w:val="32"/>
          <w:szCs w:val="32"/>
        </w:rPr>
      </w:pPr>
      <w:r>
        <w:rPr>
          <w:rFonts w:hint="eastAsia" w:ascii="仿宋_GB2312" w:hAnsi="Adobe 黑体 Std R" w:eastAsia="仿宋_GB2312" w:cs="仿宋_GB2312"/>
          <w:sz w:val="32"/>
          <w:szCs w:val="32"/>
        </w:rPr>
        <w:t>第二十条  耕作层土壤储存点由城区人民政府组织有关部门确定。</w:t>
      </w:r>
      <w:r>
        <w:rPr>
          <w:rFonts w:hint="eastAsia" w:ascii="仿宋_GB2312" w:hAnsi="仿宋" w:eastAsia="仿宋_GB2312" w:cs="仿宋"/>
          <w:sz w:val="32"/>
          <w:szCs w:val="32"/>
        </w:rPr>
        <w:t>应考虑地形地貌、交通条件及对周边环境的影响</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优先使用存量建设用地或未利用地</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符合条件的区域或地块列入</w:t>
      </w:r>
      <w:r>
        <w:rPr>
          <w:rFonts w:hint="eastAsia" w:ascii="仿宋_GB2312" w:hAnsi="Adobe 黑体 Std R" w:eastAsia="仿宋_GB2312" w:cs="仿宋_GB2312"/>
          <w:sz w:val="32"/>
          <w:szCs w:val="32"/>
        </w:rPr>
        <w:t>《耕作层土壤剥离利用方案》</w:t>
      </w:r>
      <w:r>
        <w:rPr>
          <w:rFonts w:hint="eastAsia" w:ascii="仿宋_GB2312" w:hAnsi="仿宋" w:eastAsia="仿宋_GB2312" w:cs="仿宋"/>
          <w:sz w:val="32"/>
          <w:szCs w:val="32"/>
        </w:rPr>
        <w:t>进行存储区设计。存储区设计应重点考虑堆积安全高度、防排水措施等，确保土壤堆放安全。</w:t>
      </w:r>
    </w:p>
    <w:p>
      <w:pPr>
        <w:adjustRightInd w:val="0"/>
        <w:snapToGrid w:val="0"/>
        <w:spacing w:line="341" w:lineRule="auto"/>
        <w:ind w:firstLine="640" w:firstLineChars="200"/>
        <w:rPr>
          <w:rFonts w:hint="eastAsia" w:ascii="仿宋_GB2312" w:hAnsi="仿宋" w:eastAsia="仿宋_GB2312" w:cs="仿宋"/>
          <w:sz w:val="32"/>
          <w:szCs w:val="32"/>
        </w:rPr>
      </w:pPr>
      <w:r>
        <w:rPr>
          <w:rFonts w:hint="eastAsia" w:ascii="仿宋_GB2312" w:hAnsi="Adobe 黑体 Std R" w:eastAsia="仿宋_GB2312" w:cs="仿宋_GB2312"/>
          <w:sz w:val="32"/>
          <w:szCs w:val="32"/>
        </w:rPr>
        <w:t xml:space="preserve">第二十一条  </w:t>
      </w:r>
      <w:r>
        <w:rPr>
          <w:rFonts w:hint="eastAsia" w:ascii="仿宋_GB2312" w:hAnsi="仿宋" w:eastAsia="仿宋_GB2312" w:cs="仿宋"/>
          <w:sz w:val="32"/>
          <w:szCs w:val="32"/>
        </w:rPr>
        <w:t>存储区</w:t>
      </w:r>
      <w:r>
        <w:rPr>
          <w:rFonts w:hint="eastAsia" w:ascii="仿宋_GB2312" w:hAnsi="仿宋" w:eastAsia="仿宋_GB2312" w:cs="仿宋"/>
          <w:sz w:val="32"/>
          <w:szCs w:val="32"/>
          <w:lang w:eastAsia="zh-CN"/>
        </w:rPr>
        <w:t>的</w:t>
      </w:r>
      <w:r>
        <w:rPr>
          <w:rFonts w:hint="eastAsia" w:ascii="仿宋_GB2312" w:hAnsi="Adobe 黑体 Std R" w:eastAsia="仿宋_GB2312" w:cs="仿宋_GB2312"/>
          <w:sz w:val="32"/>
          <w:szCs w:val="32"/>
        </w:rPr>
        <w:t>耕作层土壤由城区人民政府组织有关部门</w:t>
      </w:r>
      <w:r>
        <w:rPr>
          <w:rFonts w:hint="eastAsia" w:ascii="仿宋_GB2312" w:hAnsi="Adobe 黑体 Std R" w:eastAsia="仿宋_GB2312" w:cs="仿宋_GB2312"/>
          <w:sz w:val="32"/>
          <w:szCs w:val="32"/>
          <w:lang w:eastAsia="zh-CN"/>
        </w:rPr>
        <w:t>进行管护。</w:t>
      </w:r>
      <w:r>
        <w:rPr>
          <w:rFonts w:hint="eastAsia" w:ascii="仿宋_GB2312" w:hAnsi="仿宋" w:eastAsia="仿宋_GB2312" w:cs="仿宋"/>
          <w:sz w:val="32"/>
          <w:szCs w:val="32"/>
        </w:rPr>
        <w:t>应制定管理制度和检测方案</w:t>
      </w:r>
      <w:r>
        <w:rPr>
          <w:rFonts w:hint="eastAsia" w:ascii="仿宋_GB2312" w:hAnsi="仿宋" w:eastAsia="仿宋_GB2312" w:cs="仿宋"/>
          <w:sz w:val="32"/>
          <w:szCs w:val="32"/>
          <w:lang w:eastAsia="zh-CN"/>
        </w:rPr>
        <w:t>，建立</w:t>
      </w:r>
      <w:r>
        <w:rPr>
          <w:rFonts w:hint="eastAsia" w:ascii="仿宋_GB2312" w:hAnsi="仿宋" w:eastAsia="仿宋_GB2312" w:cs="仿宋"/>
          <w:sz w:val="32"/>
          <w:szCs w:val="32"/>
        </w:rPr>
        <w:t>存储土壤台账和巡视记录</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落实专门人员对储存区域进行管护，确保数量不异常、质量不降低。</w:t>
      </w:r>
    </w:p>
    <w:p>
      <w:pPr>
        <w:spacing w:line="580" w:lineRule="exact"/>
        <w:jc w:val="center"/>
        <w:rPr>
          <w:rFonts w:hint="eastAsia" w:ascii="黑体" w:hAnsi="黑体" w:eastAsia="黑体" w:cs="黑体"/>
          <w:sz w:val="32"/>
          <w:szCs w:val="32"/>
        </w:rPr>
      </w:pPr>
    </w:p>
    <w:p>
      <w:pPr>
        <w:spacing w:line="580" w:lineRule="exact"/>
        <w:jc w:val="center"/>
        <w:rPr>
          <w:rFonts w:hint="eastAsia" w:ascii="黑体" w:hAnsi="黑体" w:eastAsia="黑体" w:cs="黑体"/>
          <w:sz w:val="32"/>
          <w:szCs w:val="32"/>
        </w:rPr>
      </w:pPr>
      <w:r>
        <w:rPr>
          <w:rFonts w:hint="eastAsia" w:ascii="黑体" w:hAnsi="黑体" w:eastAsia="黑体" w:cs="黑体"/>
          <w:sz w:val="32"/>
          <w:szCs w:val="32"/>
        </w:rPr>
        <w:t>第六章 利用</w:t>
      </w:r>
    </w:p>
    <w:p>
      <w:pPr>
        <w:spacing w:line="580" w:lineRule="exact"/>
        <w:jc w:val="center"/>
        <w:rPr>
          <w:rFonts w:hint="eastAsia" w:ascii="黑体" w:hAnsi="黑体" w:eastAsia="黑体" w:cs="黑体"/>
          <w:sz w:val="32"/>
          <w:szCs w:val="32"/>
        </w:rPr>
      </w:pPr>
    </w:p>
    <w:p>
      <w:pPr>
        <w:spacing w:line="580" w:lineRule="exact"/>
        <w:ind w:firstLine="640" w:firstLineChars="200"/>
        <w:rPr>
          <w:rFonts w:hint="eastAsia" w:ascii="仿宋_GB2312" w:hAnsi="Adobe 黑体 Std R" w:eastAsia="仿宋_GB2312" w:cs="仿宋_GB2312"/>
          <w:sz w:val="32"/>
          <w:szCs w:val="32"/>
        </w:rPr>
      </w:pPr>
      <w:r>
        <w:rPr>
          <w:rFonts w:hint="eastAsia" w:ascii="仿宋_GB2312" w:hAnsi="Adobe 黑体 Std R" w:eastAsia="仿宋_GB2312" w:cs="仿宋_GB2312"/>
          <w:sz w:val="32"/>
          <w:szCs w:val="32"/>
        </w:rPr>
        <w:t>第二十二条  耕作层土壤利用由城区自然资源</w:t>
      </w:r>
      <w:r>
        <w:rPr>
          <w:rFonts w:hint="eastAsia" w:ascii="仿宋_GB2312" w:hAnsi="Adobe 黑体 Std R" w:eastAsia="仿宋_GB2312" w:cs="仿宋_GB2312"/>
          <w:sz w:val="32"/>
          <w:szCs w:val="32"/>
          <w:lang w:eastAsia="zh-CN"/>
        </w:rPr>
        <w:t>局</w:t>
      </w:r>
      <w:r>
        <w:rPr>
          <w:rFonts w:hint="eastAsia" w:ascii="仿宋_GB2312" w:hAnsi="Adobe 黑体 Std R" w:eastAsia="仿宋_GB2312" w:cs="仿宋_GB2312"/>
          <w:sz w:val="32"/>
          <w:szCs w:val="32"/>
        </w:rPr>
        <w:t>负责统一调配，</w:t>
      </w:r>
      <w:r>
        <w:rPr>
          <w:rFonts w:hint="eastAsia" w:ascii="仿宋_GB2312" w:hAnsi="Adobe 黑体 Std R" w:eastAsia="仿宋_GB2312" w:cs="仿宋_GB2312"/>
          <w:sz w:val="32"/>
          <w:szCs w:val="32"/>
          <w:lang w:eastAsia="zh-CN"/>
        </w:rPr>
        <w:t>优先安排</w:t>
      </w:r>
      <w:r>
        <w:rPr>
          <w:rFonts w:hint="eastAsia" w:ascii="仿宋_GB2312" w:hAnsi="Adobe 黑体 Std R" w:eastAsia="仿宋_GB2312" w:cs="仿宋_GB2312"/>
          <w:sz w:val="32"/>
          <w:szCs w:val="32"/>
        </w:rPr>
        <w:t>《耕作层土壤剥离利用实施方案》</w:t>
      </w:r>
      <w:r>
        <w:rPr>
          <w:rFonts w:hint="eastAsia" w:ascii="仿宋_GB2312" w:hAnsi="Adobe 黑体 Std R" w:eastAsia="仿宋_GB2312" w:cs="仿宋_GB2312"/>
          <w:sz w:val="32"/>
          <w:szCs w:val="32"/>
          <w:lang w:eastAsia="zh-CN"/>
        </w:rPr>
        <w:t>确定的土壤利用项目，</w:t>
      </w:r>
      <w:r>
        <w:rPr>
          <w:rFonts w:hint="eastAsia" w:ascii="仿宋_GB2312" w:hAnsi="Adobe 黑体 Std R" w:eastAsia="仿宋_GB2312" w:cs="仿宋_GB2312"/>
          <w:sz w:val="32"/>
          <w:szCs w:val="32"/>
        </w:rPr>
        <w:t>其使用情况应做好相关台账并报市自然资源部门备案。应根据“就近、方便、经济”的原则，按照土壤来源、质地、肥力</w:t>
      </w:r>
      <w:r>
        <w:rPr>
          <w:rFonts w:hint="eastAsia" w:ascii="仿宋_GB2312" w:hAnsi="Adobe 黑体 Std R" w:eastAsia="仿宋_GB2312" w:cs="仿宋_GB2312"/>
          <w:sz w:val="32"/>
          <w:szCs w:val="32"/>
          <w:lang w:eastAsia="zh-CN"/>
        </w:rPr>
        <w:t>等情况，</w:t>
      </w:r>
      <w:r>
        <w:rPr>
          <w:rFonts w:hint="eastAsia" w:ascii="仿宋_GB2312" w:hAnsi="Adobe 黑体 Std R" w:eastAsia="仿宋_GB2312" w:cs="仿宋_GB2312"/>
          <w:sz w:val="32"/>
          <w:szCs w:val="32"/>
        </w:rPr>
        <w:t>分别用于</w:t>
      </w:r>
      <w:r>
        <w:rPr>
          <w:rFonts w:hint="eastAsia" w:ascii="仿宋_GB2312" w:hAnsi="仿宋" w:eastAsia="仿宋_GB2312"/>
          <w:sz w:val="32"/>
          <w:szCs w:val="32"/>
        </w:rPr>
        <w:t>土地开垦</w:t>
      </w:r>
      <w:r>
        <w:rPr>
          <w:rFonts w:hint="eastAsia" w:ascii="仿宋_GB2312" w:hAnsi="仿宋" w:eastAsia="仿宋_GB2312"/>
          <w:sz w:val="32"/>
          <w:szCs w:val="32"/>
          <w:lang w:eastAsia="zh-CN"/>
        </w:rPr>
        <w:t>、土地</w:t>
      </w:r>
      <w:r>
        <w:rPr>
          <w:rFonts w:hint="eastAsia" w:ascii="仿宋_GB2312" w:hAnsi="仿宋" w:eastAsia="仿宋_GB2312"/>
          <w:sz w:val="32"/>
          <w:szCs w:val="32"/>
        </w:rPr>
        <w:t>复垦、土地整治、城乡建设用地增减挂钩等</w:t>
      </w:r>
      <w:r>
        <w:rPr>
          <w:rFonts w:hint="eastAsia" w:ascii="仿宋_GB2312" w:hAnsi="仿宋" w:eastAsia="仿宋_GB2312"/>
          <w:sz w:val="32"/>
          <w:szCs w:val="32"/>
          <w:lang w:eastAsia="zh-CN"/>
        </w:rPr>
        <w:t>项目的表层覆土或中低产田土壤改良</w:t>
      </w:r>
      <w:r>
        <w:rPr>
          <w:rFonts w:hint="eastAsia" w:ascii="仿宋_GB2312" w:hAnsi="Adobe 黑体 Std R" w:eastAsia="仿宋_GB2312" w:cs="仿宋_GB2312"/>
          <w:sz w:val="32"/>
          <w:szCs w:val="32"/>
        </w:rPr>
        <w:t>。严禁用于工程建设项目土方回填或弃置。</w:t>
      </w:r>
    </w:p>
    <w:p>
      <w:pPr>
        <w:spacing w:line="580" w:lineRule="exact"/>
        <w:ind w:firstLine="640" w:firstLineChars="200"/>
        <w:rPr>
          <w:rFonts w:hint="eastAsia" w:ascii="仿宋_GB2312" w:hAnsi="Adobe 黑体 Std R" w:eastAsia="仿宋_GB2312" w:cs="仿宋_GB2312"/>
          <w:sz w:val="32"/>
          <w:szCs w:val="32"/>
        </w:rPr>
      </w:pPr>
      <w:r>
        <w:rPr>
          <w:rFonts w:hint="eastAsia" w:ascii="仿宋_GB2312" w:hAnsi="Adobe 黑体 Std R" w:eastAsia="仿宋_GB2312" w:cs="仿宋_GB2312"/>
          <w:sz w:val="32"/>
          <w:szCs w:val="32"/>
        </w:rPr>
        <w:t>第二十三条  耕作层土壤实行有偿使用的，其收益由城区自然资源部门会同财政部门安排使用。优先用于土壤储存和管护支出。</w:t>
      </w:r>
    </w:p>
    <w:p>
      <w:pPr>
        <w:spacing w:line="580" w:lineRule="exact"/>
        <w:jc w:val="center"/>
        <w:rPr>
          <w:rFonts w:hint="eastAsia" w:ascii="黑体" w:hAnsi="黑体" w:eastAsia="黑体" w:cs="黑体"/>
          <w:sz w:val="32"/>
          <w:szCs w:val="32"/>
        </w:rPr>
      </w:pPr>
    </w:p>
    <w:p>
      <w:pPr>
        <w:spacing w:line="580" w:lineRule="exact"/>
        <w:jc w:val="center"/>
        <w:rPr>
          <w:rFonts w:hint="eastAsia" w:ascii="黑体" w:hAnsi="黑体" w:eastAsia="黑体" w:cs="黑体"/>
          <w:sz w:val="32"/>
          <w:szCs w:val="32"/>
        </w:rPr>
      </w:pPr>
      <w:r>
        <w:rPr>
          <w:rFonts w:hint="eastAsia" w:ascii="黑体" w:hAnsi="黑体" w:eastAsia="黑体" w:cs="黑体"/>
          <w:sz w:val="32"/>
          <w:szCs w:val="32"/>
        </w:rPr>
        <w:t>第七章</w:t>
      </w:r>
      <w:r>
        <w:rPr>
          <w:rFonts w:ascii="黑体" w:hAnsi="黑体" w:eastAsia="黑体" w:cs="黑体"/>
          <w:sz w:val="32"/>
          <w:szCs w:val="32"/>
        </w:rPr>
        <w:t xml:space="preserve"> </w:t>
      </w:r>
      <w:r>
        <w:rPr>
          <w:rFonts w:hint="eastAsia" w:ascii="黑体" w:hAnsi="黑体" w:eastAsia="黑体" w:cs="黑体"/>
          <w:sz w:val="32"/>
          <w:szCs w:val="32"/>
        </w:rPr>
        <w:t>监督检查</w:t>
      </w:r>
    </w:p>
    <w:p>
      <w:pPr>
        <w:spacing w:line="580" w:lineRule="exact"/>
        <w:jc w:val="center"/>
        <w:rPr>
          <w:rFonts w:hint="eastAsia" w:ascii="黑体" w:hAnsi="黑体" w:eastAsia="黑体" w:cs="黑体"/>
          <w:sz w:val="32"/>
          <w:szCs w:val="32"/>
        </w:rPr>
      </w:pPr>
    </w:p>
    <w:p>
      <w:pPr>
        <w:spacing w:line="580" w:lineRule="exact"/>
        <w:ind w:firstLine="640" w:firstLineChars="200"/>
        <w:rPr>
          <w:rFonts w:hint="eastAsia" w:ascii="仿宋_GB2312" w:hAnsi="Adobe 黑体 Std R" w:eastAsia="仿宋_GB2312" w:cs="仿宋_GB2312"/>
          <w:sz w:val="32"/>
          <w:szCs w:val="32"/>
        </w:rPr>
      </w:pPr>
      <w:r>
        <w:rPr>
          <w:rFonts w:hint="eastAsia" w:ascii="仿宋_GB2312" w:hAnsi="Adobe 黑体 Std R" w:eastAsia="仿宋_GB2312" w:cs="仿宋_GB2312"/>
          <w:sz w:val="32"/>
          <w:szCs w:val="32"/>
        </w:rPr>
        <w:t>第二十四条</w:t>
      </w:r>
      <w:r>
        <w:rPr>
          <w:rFonts w:hint="eastAsia" w:ascii="Adobe ºÚÌå Std R Western" w:hAnsi="Adobe ºÚÌå Std R Western" w:eastAsia="仿宋_GB2312"/>
          <w:sz w:val="32"/>
          <w:szCs w:val="32"/>
        </w:rPr>
        <w:t xml:space="preserve"> </w:t>
      </w:r>
      <w:r>
        <w:rPr>
          <w:rFonts w:ascii="仿宋_GB2312" w:hAnsi="Adobe ºÚÌå Std R Western" w:eastAsia="仿宋_GB2312" w:cs="仿宋_GB2312"/>
          <w:sz w:val="32"/>
          <w:szCs w:val="32"/>
        </w:rPr>
        <w:t xml:space="preserve"> </w:t>
      </w:r>
      <w:r>
        <w:rPr>
          <w:rFonts w:hint="eastAsia" w:ascii="仿宋_GB2312" w:hAnsi="Adobe ºÚÌå Std R Western" w:eastAsia="仿宋_GB2312" w:cs="仿宋_GB2312"/>
          <w:sz w:val="32"/>
          <w:szCs w:val="32"/>
        </w:rPr>
        <w:t>城区自然资源局负责对土壤剥离工程、管护及利用</w:t>
      </w:r>
      <w:r>
        <w:rPr>
          <w:rFonts w:hint="eastAsia" w:ascii="仿宋_GB2312" w:hAnsi="Adobe ºÚÌå Std R Western" w:eastAsia="仿宋_GB2312" w:cs="仿宋_GB2312"/>
          <w:sz w:val="32"/>
          <w:szCs w:val="32"/>
          <w:lang w:eastAsia="zh-CN"/>
        </w:rPr>
        <w:t>等</w:t>
      </w:r>
      <w:r>
        <w:rPr>
          <w:rFonts w:hint="eastAsia" w:ascii="仿宋_GB2312" w:hAnsi="Adobe ºÚÌå Std R Western" w:eastAsia="仿宋_GB2312" w:cs="仿宋_GB2312"/>
          <w:sz w:val="32"/>
          <w:szCs w:val="32"/>
        </w:rPr>
        <w:t>全过程进行监督</w:t>
      </w:r>
      <w:r>
        <w:rPr>
          <w:rFonts w:hint="eastAsia" w:ascii="仿宋_GB2312" w:hAnsi="Adobe ºÚÌå Std R Western" w:eastAsia="仿宋_GB2312" w:cs="仿宋_GB2312"/>
          <w:sz w:val="32"/>
          <w:szCs w:val="32"/>
          <w:lang w:eastAsia="zh-CN"/>
        </w:rPr>
        <w:t>、管理</w:t>
      </w:r>
      <w:r>
        <w:rPr>
          <w:rFonts w:hint="eastAsia" w:ascii="仿宋_GB2312" w:hAnsi="Adobe ºÚÌå Std R Western" w:eastAsia="仿宋_GB2312" w:cs="仿宋_GB2312"/>
          <w:sz w:val="32"/>
          <w:szCs w:val="32"/>
        </w:rPr>
        <w:t>，确保宝贵的耕作层土壤资源不被破坏或浪费。市</w:t>
      </w:r>
      <w:r>
        <w:rPr>
          <w:rFonts w:hint="eastAsia" w:ascii="仿宋_GB2312" w:hAnsi="Adobe 黑体 Std R" w:eastAsia="仿宋_GB2312" w:cs="仿宋_GB2312"/>
          <w:sz w:val="32"/>
          <w:szCs w:val="32"/>
        </w:rPr>
        <w:t>自然资源局和市财政局负责对资金使用情况进行监督检查，确保土壤剥离资金专款专用，切实提高耕作层剥离资金使用效益。</w:t>
      </w:r>
    </w:p>
    <w:p>
      <w:pPr>
        <w:spacing w:line="580" w:lineRule="exact"/>
        <w:ind w:firstLine="640" w:firstLineChars="200"/>
        <w:rPr>
          <w:rFonts w:ascii="仿宋_GB2312" w:hAnsi="Adobe 黑体 Std R" w:eastAsia="仿宋_GB2312"/>
          <w:sz w:val="32"/>
          <w:szCs w:val="32"/>
        </w:rPr>
      </w:pPr>
      <w:r>
        <w:rPr>
          <w:rFonts w:hint="eastAsia" w:ascii="仿宋_GB2312" w:hAnsi="Adobe 黑体 Std R" w:eastAsia="仿宋_GB2312" w:cs="仿宋_GB2312"/>
          <w:sz w:val="32"/>
          <w:szCs w:val="32"/>
        </w:rPr>
        <w:t xml:space="preserve">第二十五条 </w:t>
      </w:r>
      <w:r>
        <w:rPr>
          <w:rFonts w:ascii="仿宋_GB2312" w:hAnsi="Adobe ºÚÌå Std R Western" w:eastAsia="仿宋_GB2312" w:cs="仿宋_GB2312"/>
          <w:sz w:val="32"/>
          <w:szCs w:val="32"/>
        </w:rPr>
        <w:t xml:space="preserve"> 土壤</w:t>
      </w:r>
      <w:r>
        <w:rPr>
          <w:rFonts w:hint="eastAsia" w:ascii="仿宋_GB2312" w:hAnsi="Adobe 黑体 Std R" w:eastAsia="仿宋_GB2312" w:cs="仿宋_GB2312"/>
          <w:sz w:val="32"/>
          <w:szCs w:val="32"/>
        </w:rPr>
        <w:t>剥离资金使用单位或个人要自觉接受</w:t>
      </w:r>
      <w:r>
        <w:rPr>
          <w:rFonts w:hint="eastAsia" w:ascii="仿宋_GB2312" w:hAnsi="Adobe 黑体 Std R" w:eastAsia="仿宋_GB2312" w:cs="仿宋_GB2312"/>
          <w:sz w:val="32"/>
          <w:szCs w:val="32"/>
          <w:lang w:eastAsia="zh-CN"/>
        </w:rPr>
        <w:t>自然资源、</w:t>
      </w:r>
      <w:r>
        <w:rPr>
          <w:rFonts w:hint="eastAsia" w:ascii="仿宋_GB2312" w:hAnsi="Adobe 黑体 Std R" w:eastAsia="仿宋_GB2312" w:cs="仿宋_GB2312"/>
          <w:sz w:val="32"/>
          <w:szCs w:val="32"/>
        </w:rPr>
        <w:t>财政、审计等部门的监督检查，及时提供相关资料。</w:t>
      </w:r>
    </w:p>
    <w:p>
      <w:pPr>
        <w:spacing w:line="580" w:lineRule="exact"/>
        <w:ind w:firstLine="640" w:firstLineChars="200"/>
        <w:rPr>
          <w:rFonts w:hint="eastAsia" w:ascii="仿宋_GB2312" w:hAnsi="Adobe 黑体 Std R" w:eastAsia="仿宋_GB2312" w:cs="仿宋_GB2312"/>
          <w:sz w:val="32"/>
          <w:szCs w:val="32"/>
        </w:rPr>
      </w:pPr>
      <w:r>
        <w:rPr>
          <w:rFonts w:hint="eastAsia" w:ascii="仿宋_GB2312" w:hAnsi="Adobe 黑体 Std R" w:eastAsia="仿宋_GB2312" w:cs="仿宋_GB2312"/>
          <w:sz w:val="32"/>
          <w:szCs w:val="32"/>
        </w:rPr>
        <w:t>第二十六条  土壤剥离工作纳入市自然资源局对城区自然资源局的综合业务考评指标进行考核。</w:t>
      </w:r>
    </w:p>
    <w:p>
      <w:pPr>
        <w:spacing w:line="580" w:lineRule="exact"/>
        <w:ind w:firstLine="640" w:firstLineChars="200"/>
        <w:rPr>
          <w:rFonts w:hint="eastAsia" w:ascii="仿宋_GB2312" w:hAnsi="Adobe 黑体 Std R" w:eastAsia="仿宋_GB2312" w:cs="仿宋_GB2312"/>
          <w:sz w:val="32"/>
          <w:szCs w:val="32"/>
        </w:rPr>
      </w:pPr>
    </w:p>
    <w:p>
      <w:pPr>
        <w:numPr>
          <w:ilvl w:val="0"/>
          <w:numId w:val="1"/>
        </w:numPr>
        <w:spacing w:line="580" w:lineRule="exact"/>
        <w:jc w:val="center"/>
        <w:rPr>
          <w:rFonts w:hint="eastAsia" w:ascii="黑体" w:hAnsi="黑体" w:eastAsia="黑体" w:cs="黑体"/>
          <w:sz w:val="32"/>
          <w:szCs w:val="32"/>
        </w:rPr>
      </w:pPr>
      <w:r>
        <w:rPr>
          <w:rFonts w:hint="eastAsia" w:ascii="黑体" w:hAnsi="黑体" w:eastAsia="黑体" w:cs="黑体"/>
          <w:sz w:val="32"/>
          <w:szCs w:val="32"/>
        </w:rPr>
        <w:t>责任追究</w:t>
      </w:r>
    </w:p>
    <w:p>
      <w:pPr>
        <w:spacing w:line="580" w:lineRule="exact"/>
        <w:jc w:val="center"/>
        <w:rPr>
          <w:rFonts w:hint="eastAsia" w:ascii="黑体" w:hAnsi="黑体" w:eastAsia="黑体" w:cs="黑体"/>
          <w:sz w:val="32"/>
          <w:szCs w:val="32"/>
        </w:rPr>
      </w:pP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《耕作层土壤剥离利用方案》</w:t>
      </w:r>
      <w:r>
        <w:rPr>
          <w:rFonts w:hint="eastAsia" w:ascii="仿宋_GB2312" w:hAnsi="仿宋_GB2312" w:eastAsia="仿宋_GB2312" w:cs="仿宋_GB2312"/>
          <w:sz w:val="32"/>
          <w:szCs w:val="32"/>
          <w:lang w:eastAsia="zh-CN"/>
        </w:rPr>
        <w:t>编制</w:t>
      </w:r>
      <w:r>
        <w:rPr>
          <w:rFonts w:hint="eastAsia" w:ascii="仿宋_GB2312" w:hAnsi="仿宋_GB2312" w:eastAsia="仿宋_GB2312" w:cs="仿宋_GB2312"/>
          <w:sz w:val="32"/>
          <w:szCs w:val="32"/>
        </w:rPr>
        <w:t>单位在开展调查</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评价、方案编制过程中未尽责或弄虚作假造成应剥的土方量与实际可剥的土方量严重不符的，城区自然资源</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不予支付编制费，并报请有关部门将其列入失信人名单，并不得在贺州市承接《耕作层土壤剥离利用方案》编制工作。</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《耕作层土壤剥离利用方案》评审专家未履职尽责</w:t>
      </w:r>
      <w:r>
        <w:rPr>
          <w:rFonts w:hint="eastAsia" w:ascii="仿宋_GB2312" w:hAnsi="仿宋_GB2312" w:eastAsia="仿宋_GB2312" w:cs="仿宋_GB2312"/>
          <w:sz w:val="32"/>
          <w:szCs w:val="32"/>
          <w:lang w:eastAsia="zh-CN"/>
        </w:rPr>
        <w:t>，致使</w:t>
      </w:r>
      <w:r>
        <w:rPr>
          <w:rFonts w:hint="eastAsia" w:ascii="仿宋_GB2312" w:hAnsi="仿宋_GB2312" w:eastAsia="仿宋_GB2312" w:cs="仿宋_GB2312"/>
          <w:sz w:val="32"/>
          <w:szCs w:val="32"/>
        </w:rPr>
        <w:t>应剥的土方量与实际可剥的土方量严重不符的，将其从</w:t>
      </w:r>
      <w:r>
        <w:rPr>
          <w:rFonts w:hint="eastAsia" w:ascii="仿宋_GB2312" w:hAnsi="Adobe 黑体 Std R" w:eastAsia="仿宋_GB2312" w:cs="仿宋_GB2312"/>
          <w:sz w:val="32"/>
          <w:szCs w:val="32"/>
        </w:rPr>
        <w:t>贺州市地质环境与土地复垦</w:t>
      </w:r>
      <w:r>
        <w:rPr>
          <w:rFonts w:hint="eastAsia" w:ascii="仿宋_GB2312" w:hAnsi="仿宋_GB2312" w:eastAsia="仿宋_GB2312" w:cs="仿宋_GB2312"/>
          <w:sz w:val="32"/>
          <w:szCs w:val="32"/>
        </w:rPr>
        <w:t>专家库中剔除。</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剥离工程参建单位未认真履行职责及合同约定的条款规定，造成工期拖延、工程未按要求剥离或储存、利用土壤的，按有关规定追究相关单位及人员责任。</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三十</w:t>
      </w:r>
      <w:r>
        <w:rPr>
          <w:rFonts w:hint="eastAsia" w:ascii="仿宋_GB2312" w:hAnsi="仿宋_GB2312" w:eastAsia="仿宋_GB2312" w:cs="仿宋_GB2312"/>
          <w:sz w:val="32"/>
          <w:szCs w:val="32"/>
        </w:rPr>
        <w:t>条  有关单位人员在《耕作层土壤剥离利用方案》评审、剥离工程管理、</w:t>
      </w:r>
      <w:r>
        <w:rPr>
          <w:rFonts w:hint="eastAsia" w:ascii="仿宋_GB2312" w:hAnsi="仿宋_GB2312" w:eastAsia="仿宋_GB2312" w:cs="仿宋_GB2312"/>
          <w:sz w:val="32"/>
          <w:szCs w:val="32"/>
          <w:lang w:eastAsia="zh-CN"/>
        </w:rPr>
        <w:t>验收、</w:t>
      </w:r>
      <w:r>
        <w:rPr>
          <w:rFonts w:hint="eastAsia" w:ascii="仿宋_GB2312" w:hAnsi="仿宋_GB2312" w:eastAsia="仿宋_GB2312" w:cs="仿宋_GB2312"/>
          <w:sz w:val="32"/>
          <w:szCs w:val="32"/>
        </w:rPr>
        <w:t>土壤存储管护和利用</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工作中未履职尽责或不正确履职，造成《耕作层土壤剥离利用方案》与事实严重不符、剥离工程未按期实施或异常终止、土壤破坏或流失，从而导致经济损失的，按有关规定予以</w:t>
      </w:r>
      <w:r>
        <w:rPr>
          <w:rFonts w:hint="eastAsia" w:ascii="仿宋_GB2312" w:hAnsi="仿宋_GB2312" w:eastAsia="仿宋_GB2312" w:cs="仿宋_GB2312"/>
          <w:sz w:val="32"/>
          <w:szCs w:val="32"/>
          <w:lang w:eastAsia="zh-CN"/>
        </w:rPr>
        <w:t>追究责任</w:t>
      </w:r>
      <w:r>
        <w:rPr>
          <w:rFonts w:hint="eastAsia" w:ascii="仿宋_GB2312" w:hAnsi="仿宋_GB2312" w:eastAsia="仿宋_GB2312" w:cs="仿宋_GB2312"/>
          <w:sz w:val="32"/>
          <w:szCs w:val="32"/>
        </w:rPr>
        <w:t>。</w:t>
      </w:r>
    </w:p>
    <w:p>
      <w:pPr>
        <w:spacing w:line="580" w:lineRule="exact"/>
        <w:ind w:firstLine="640"/>
        <w:rPr>
          <w:rFonts w:hint="eastAsia" w:ascii="仿宋_GB2312" w:hAnsi="Adobe 黑体 Std R" w:eastAsia="仿宋_GB2312" w:cs="仿宋_GB2312"/>
          <w:sz w:val="32"/>
          <w:szCs w:val="32"/>
        </w:rPr>
      </w:pPr>
      <w:r>
        <w:rPr>
          <w:rFonts w:hint="eastAsia" w:ascii="仿宋_GB2312" w:hAnsi="Adobe 黑体 Std R" w:eastAsia="仿宋_GB2312" w:cs="仿宋_GB2312"/>
          <w:sz w:val="32"/>
          <w:szCs w:val="32"/>
        </w:rPr>
        <w:t>第三十</w:t>
      </w:r>
      <w:r>
        <w:rPr>
          <w:rFonts w:hint="eastAsia" w:ascii="仿宋_GB2312" w:hAnsi="Adobe 黑体 Std R" w:eastAsia="仿宋_GB2312" w:cs="仿宋_GB2312"/>
          <w:sz w:val="32"/>
          <w:szCs w:val="32"/>
          <w:lang w:eastAsia="zh-CN"/>
        </w:rPr>
        <w:t>一</w:t>
      </w:r>
      <w:r>
        <w:rPr>
          <w:rFonts w:hint="eastAsia" w:ascii="仿宋_GB2312" w:hAnsi="Adobe 黑体 Std R" w:eastAsia="仿宋_GB2312" w:cs="仿宋_GB2312"/>
          <w:sz w:val="32"/>
          <w:szCs w:val="32"/>
        </w:rPr>
        <w:t>条</w:t>
      </w:r>
      <w:r>
        <w:rPr>
          <w:rFonts w:hint="eastAsia" w:ascii="仿宋_GB2312" w:hAnsi="Adobe ºÚÌå Std R Western" w:eastAsia="仿宋_GB2312" w:cs="仿宋_GB2312"/>
          <w:sz w:val="32"/>
          <w:szCs w:val="32"/>
        </w:rPr>
        <w:t xml:space="preserve">  </w:t>
      </w:r>
      <w:r>
        <w:rPr>
          <w:rFonts w:hint="eastAsia" w:ascii="仿宋_GB2312" w:hAnsi="仿宋_GB2312" w:eastAsia="仿宋_GB2312" w:cs="仿宋_GB2312"/>
          <w:sz w:val="32"/>
          <w:szCs w:val="32"/>
        </w:rPr>
        <w:t>有关单位人员</w:t>
      </w:r>
      <w:r>
        <w:rPr>
          <w:rFonts w:hint="eastAsia" w:ascii="仿宋_GB2312" w:hAnsi="Adobe 黑体 Std R" w:eastAsia="仿宋_GB2312" w:cs="仿宋_GB2312"/>
          <w:sz w:val="32"/>
          <w:szCs w:val="32"/>
        </w:rPr>
        <w:t>违反规定使用耕作层土壤剥离资金的，依照《财政违法行为处罚处分条例》（国务院令第</w:t>
      </w:r>
      <w:r>
        <w:rPr>
          <w:rFonts w:ascii="仿宋_GB2312" w:hAnsi="Adobe 黑体 Std R" w:eastAsia="仿宋_GB2312" w:cs="仿宋_GB2312"/>
          <w:sz w:val="32"/>
          <w:szCs w:val="32"/>
        </w:rPr>
        <w:t>427</w:t>
      </w:r>
      <w:r>
        <w:rPr>
          <w:rFonts w:hint="eastAsia" w:ascii="仿宋_GB2312" w:hAnsi="Adobe 黑体 Std R" w:eastAsia="仿宋_GB2312" w:cs="仿宋_GB2312"/>
          <w:sz w:val="32"/>
          <w:szCs w:val="32"/>
        </w:rPr>
        <w:t>号）及有关法律法规予以</w:t>
      </w:r>
      <w:r>
        <w:rPr>
          <w:rFonts w:hint="eastAsia" w:ascii="仿宋_GB2312" w:hAnsi="仿宋_GB2312" w:eastAsia="仿宋_GB2312" w:cs="仿宋_GB2312"/>
          <w:sz w:val="32"/>
          <w:szCs w:val="32"/>
          <w:lang w:eastAsia="zh-CN"/>
        </w:rPr>
        <w:t>追究责任</w:t>
      </w:r>
      <w:r>
        <w:rPr>
          <w:rFonts w:hint="eastAsia" w:ascii="仿宋_GB2312" w:hAnsi="Adobe 黑体 Std R" w:eastAsia="仿宋_GB2312" w:cs="仿宋_GB2312"/>
          <w:sz w:val="32"/>
          <w:szCs w:val="32"/>
        </w:rPr>
        <w:t>。</w:t>
      </w:r>
    </w:p>
    <w:p>
      <w:pPr>
        <w:spacing w:line="580" w:lineRule="exact"/>
        <w:ind w:firstLine="640"/>
        <w:rPr>
          <w:rFonts w:hint="eastAsia" w:ascii="仿宋_GB2312" w:hAnsi="仿宋_GB2312" w:eastAsia="仿宋_GB2312" w:cs="仿宋_GB2312"/>
          <w:sz w:val="32"/>
          <w:szCs w:val="32"/>
        </w:rPr>
      </w:pPr>
    </w:p>
    <w:p>
      <w:pPr>
        <w:spacing w:line="580" w:lineRule="exact"/>
        <w:jc w:val="center"/>
        <w:rPr>
          <w:rFonts w:hint="eastAsia" w:ascii="黑体" w:hAnsi="黑体" w:eastAsia="黑体" w:cs="黑体"/>
          <w:sz w:val="32"/>
          <w:szCs w:val="32"/>
        </w:rPr>
      </w:pPr>
      <w:r>
        <w:rPr>
          <w:rFonts w:hint="eastAsia" w:ascii="黑体" w:hAnsi="黑体" w:eastAsia="黑体" w:cs="黑体"/>
          <w:sz w:val="32"/>
          <w:szCs w:val="32"/>
        </w:rPr>
        <w:t>第九章</w:t>
      </w:r>
      <w:r>
        <w:rPr>
          <w:rFonts w:ascii="黑体" w:hAnsi="黑体" w:eastAsia="黑体" w:cs="黑体"/>
          <w:sz w:val="32"/>
          <w:szCs w:val="32"/>
        </w:rPr>
        <w:t xml:space="preserve">  </w:t>
      </w:r>
      <w:r>
        <w:rPr>
          <w:rFonts w:hint="eastAsia" w:ascii="黑体" w:hAnsi="黑体" w:eastAsia="黑体" w:cs="黑体"/>
          <w:sz w:val="32"/>
          <w:szCs w:val="32"/>
        </w:rPr>
        <w:t>附</w:t>
      </w:r>
      <w:r>
        <w:rPr>
          <w:rFonts w:ascii="黑体" w:hAnsi="黑体" w:eastAsia="黑体" w:cs="黑体"/>
          <w:sz w:val="32"/>
          <w:szCs w:val="32"/>
        </w:rPr>
        <w:t xml:space="preserve">  </w:t>
      </w:r>
      <w:r>
        <w:rPr>
          <w:rFonts w:hint="eastAsia" w:ascii="黑体" w:hAnsi="黑体" w:eastAsia="黑体" w:cs="黑体"/>
          <w:sz w:val="32"/>
          <w:szCs w:val="32"/>
        </w:rPr>
        <w:t>则</w:t>
      </w:r>
    </w:p>
    <w:p>
      <w:pPr>
        <w:spacing w:line="580" w:lineRule="exact"/>
        <w:ind w:firstLine="640" w:firstLineChars="200"/>
        <w:rPr>
          <w:rFonts w:hint="eastAsia" w:ascii="仿宋_GB2312" w:hAnsi="Adobe 黑体 Std R" w:eastAsia="仿宋_GB2312" w:cs="仿宋_GB2312"/>
          <w:sz w:val="32"/>
          <w:szCs w:val="32"/>
          <w:highlight w:val="yellow"/>
        </w:rPr>
      </w:pPr>
    </w:p>
    <w:p>
      <w:pPr>
        <w:spacing w:line="580" w:lineRule="exact"/>
        <w:ind w:firstLine="640" w:firstLineChars="200"/>
        <w:rPr>
          <w:rFonts w:ascii="仿宋_GB2312" w:eastAsia="仿宋_GB2312"/>
          <w:sz w:val="32"/>
          <w:szCs w:val="32"/>
        </w:rPr>
      </w:pPr>
      <w:r>
        <w:rPr>
          <w:rFonts w:hint="eastAsia" w:ascii="仿宋_GB2312" w:hAnsi="Adobe 黑体 Std R" w:eastAsia="仿宋_GB2312" w:cs="仿宋_GB2312"/>
          <w:sz w:val="32"/>
          <w:szCs w:val="32"/>
        </w:rPr>
        <w:t>第三十</w:t>
      </w:r>
      <w:r>
        <w:rPr>
          <w:rFonts w:hint="eastAsia" w:ascii="仿宋_GB2312" w:hAnsi="Adobe 黑体 Std R" w:eastAsia="仿宋_GB2312" w:cs="仿宋_GB2312"/>
          <w:sz w:val="32"/>
          <w:szCs w:val="32"/>
          <w:lang w:eastAsia="zh-CN"/>
        </w:rPr>
        <w:t>二</w:t>
      </w:r>
      <w:r>
        <w:rPr>
          <w:rFonts w:hint="eastAsia" w:ascii="仿宋_GB2312" w:hAnsi="Adobe 黑体 Std R" w:eastAsia="仿宋_GB2312" w:cs="仿宋_GB2312"/>
          <w:sz w:val="32"/>
          <w:szCs w:val="32"/>
        </w:rPr>
        <w:t>条</w:t>
      </w:r>
      <w:r>
        <w:rPr>
          <w:rFonts w:ascii="仿宋_GB2312" w:hAnsi="Adobe 黑体 Std R" w:eastAsia="仿宋_GB2312" w:cs="仿宋_GB2312"/>
          <w:sz w:val="32"/>
          <w:szCs w:val="32"/>
        </w:rPr>
        <w:t xml:space="preserve">  </w:t>
      </w:r>
      <w:r>
        <w:rPr>
          <w:rFonts w:hint="eastAsia" w:ascii="仿宋_GB2312" w:eastAsia="仿宋_GB2312"/>
          <w:sz w:val="32"/>
          <w:szCs w:val="32"/>
        </w:rPr>
        <w:t>本办法自发布之日起施行。本办法施行之前已收取剥离资金并供地但未开工建设的</w:t>
      </w:r>
      <w:r>
        <w:rPr>
          <w:rFonts w:hint="eastAsia" w:ascii="仿宋_GB2312" w:eastAsia="仿宋_GB2312"/>
          <w:sz w:val="32"/>
          <w:szCs w:val="32"/>
          <w:lang w:eastAsia="zh-CN"/>
        </w:rPr>
        <w:t>项目</w:t>
      </w:r>
      <w:r>
        <w:rPr>
          <w:rFonts w:hint="eastAsia" w:ascii="仿宋_GB2312" w:eastAsia="仿宋_GB2312"/>
          <w:sz w:val="32"/>
          <w:szCs w:val="32"/>
        </w:rPr>
        <w:t>，按照此前的规定由城区自然资源局组织剥离或由建设项目用地单位自行实施剥离，资金拨付程序按本办法第十八条执行。</w:t>
      </w:r>
      <w:r>
        <w:rPr>
          <w:rFonts w:hint="eastAsia" w:ascii="仿宋_GB2312" w:eastAsia="仿宋_GB2312"/>
          <w:sz w:val="32"/>
          <w:szCs w:val="32"/>
          <w:lang w:eastAsia="zh-CN"/>
        </w:rPr>
        <w:t>对于未列入</w:t>
      </w:r>
      <w:r>
        <w:rPr>
          <w:rFonts w:hint="eastAsia" w:ascii="仿宋_GB2312" w:hAnsi="仿宋" w:eastAsia="仿宋_GB2312"/>
          <w:sz w:val="32"/>
          <w:szCs w:val="32"/>
        </w:rPr>
        <w:t>本办法适用范围</w:t>
      </w:r>
      <w:r>
        <w:rPr>
          <w:rFonts w:hint="eastAsia" w:ascii="仿宋_GB2312" w:hAnsi="仿宋" w:eastAsia="仿宋_GB2312"/>
          <w:sz w:val="32"/>
          <w:szCs w:val="32"/>
          <w:lang w:eastAsia="zh-CN"/>
        </w:rPr>
        <w:t>的其它建设项目占用耕地的，</w:t>
      </w:r>
      <w:r>
        <w:rPr>
          <w:rFonts w:hint="eastAsia" w:ascii="仿宋_GB2312" w:eastAsia="仿宋_GB2312"/>
          <w:sz w:val="32"/>
          <w:szCs w:val="32"/>
        </w:rPr>
        <w:t>按照此前的规定</w:t>
      </w:r>
      <w:r>
        <w:rPr>
          <w:rFonts w:hint="eastAsia" w:ascii="仿宋_GB2312" w:eastAsia="仿宋_GB2312"/>
          <w:sz w:val="32"/>
          <w:szCs w:val="32"/>
          <w:lang w:eastAsia="zh-CN"/>
        </w:rPr>
        <w:t>开展耕作层土壤剥离利用工作。</w:t>
      </w:r>
    </w:p>
    <w:p>
      <w:pPr>
        <w:spacing w:line="580" w:lineRule="exact"/>
        <w:ind w:firstLine="640"/>
        <w:rPr>
          <w:rFonts w:hint="eastAsia" w:ascii="黑体" w:hAnsi="黑体" w:eastAsia="黑体" w:cs="黑体"/>
          <w:sz w:val="32"/>
          <w:szCs w:val="32"/>
        </w:rPr>
      </w:pPr>
      <w:r>
        <w:rPr>
          <w:rFonts w:hint="eastAsia" w:ascii="仿宋_GB2312" w:hAnsi="Adobe 黑体 Std R" w:eastAsia="仿宋_GB2312" w:cs="仿宋_GB2312"/>
          <w:sz w:val="32"/>
          <w:szCs w:val="32"/>
        </w:rPr>
        <w:t>第三十</w:t>
      </w:r>
      <w:r>
        <w:rPr>
          <w:rFonts w:hint="eastAsia" w:ascii="仿宋_GB2312" w:hAnsi="Adobe 黑体 Std R" w:eastAsia="仿宋_GB2312" w:cs="仿宋_GB2312"/>
          <w:sz w:val="32"/>
          <w:szCs w:val="32"/>
          <w:lang w:eastAsia="zh-CN"/>
        </w:rPr>
        <w:t>三</w:t>
      </w:r>
      <w:r>
        <w:rPr>
          <w:rFonts w:hint="eastAsia" w:ascii="仿宋_GB2312" w:hAnsi="Adobe 黑体 Std R" w:eastAsia="仿宋_GB2312" w:cs="仿宋_GB2312"/>
          <w:sz w:val="32"/>
          <w:szCs w:val="32"/>
        </w:rPr>
        <w:t>条</w:t>
      </w:r>
      <w:r>
        <w:rPr>
          <w:rFonts w:ascii="仿宋_GB2312" w:hAnsi="Adobe 黑体 Std R" w:eastAsia="仿宋_GB2312" w:cs="仿宋_GB2312"/>
          <w:sz w:val="32"/>
          <w:szCs w:val="32"/>
        </w:rPr>
        <w:t xml:space="preserve">  </w:t>
      </w:r>
      <w:r>
        <w:rPr>
          <w:rFonts w:hint="eastAsia" w:ascii="仿宋_GB2312" w:eastAsia="仿宋_GB2312"/>
          <w:sz w:val="32"/>
          <w:szCs w:val="32"/>
        </w:rPr>
        <w:t>本办法适用期5年，</w:t>
      </w:r>
      <w:r>
        <w:rPr>
          <w:rFonts w:hint="eastAsia" w:ascii="仿宋_GB2312" w:eastAsia="仿宋_GB2312"/>
          <w:sz w:val="32"/>
          <w:szCs w:val="32"/>
          <w:lang w:eastAsia="zh-CN"/>
        </w:rPr>
        <w:t>期间</w:t>
      </w:r>
      <w:r>
        <w:rPr>
          <w:rFonts w:hint="eastAsia" w:ascii="仿宋_GB2312" w:eastAsia="仿宋_GB2312"/>
          <w:sz w:val="32"/>
          <w:szCs w:val="32"/>
        </w:rPr>
        <w:t>可根据政策变化</w:t>
      </w:r>
      <w:r>
        <w:rPr>
          <w:rFonts w:hint="eastAsia" w:ascii="仿宋_GB2312" w:eastAsia="仿宋_GB2312"/>
          <w:sz w:val="32"/>
          <w:szCs w:val="32"/>
          <w:lang w:eastAsia="zh-CN"/>
        </w:rPr>
        <w:t>等因素进行</w:t>
      </w:r>
      <w:r>
        <w:rPr>
          <w:rFonts w:hint="eastAsia" w:ascii="仿宋_GB2312" w:eastAsia="仿宋_GB2312"/>
          <w:sz w:val="32"/>
          <w:szCs w:val="32"/>
        </w:rPr>
        <w:t>修订。本办法由市自然资源局、市财政局按职责解释。</w:t>
      </w:r>
    </w:p>
    <w:p>
      <w:pPr>
        <w:spacing w:line="580" w:lineRule="exact"/>
        <w:rPr>
          <w:rFonts w:hint="eastAsia" w:ascii="黑体" w:hAnsi="黑体" w:eastAsia="黑体" w:cs="黑体"/>
          <w:sz w:val="32"/>
          <w:szCs w:val="32"/>
        </w:rPr>
      </w:pPr>
    </w:p>
    <w:p>
      <w:bookmarkStart w:id="0" w:name="_GoBack"/>
      <w:bookmarkEnd w:id="0"/>
    </w:p>
    <w:sectPr>
      <w:footerReference r:id="rId3" w:type="default"/>
      <w:pgSz w:w="11906" w:h="16838"/>
      <w:pgMar w:top="1871" w:right="1440" w:bottom="1701"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dobe 黑体 Std R">
    <w:altName w:val="黑体"/>
    <w:panose1 w:val="020B0400000000000000"/>
    <w:charset w:val="86"/>
    <w:family w:val="swiss"/>
    <w:pitch w:val="default"/>
    <w:sig w:usb0="00000000" w:usb1="00000000" w:usb2="00000016" w:usb3="00000000" w:csb0="00060007" w:csb1="00000000"/>
  </w:font>
  <w:font w:name="Adobe ºÚÌå Std R Western">
    <w:altName w:val="黑体"/>
    <w:panose1 w:val="00000000000000000000"/>
    <w:charset w:val="00"/>
    <w:family w:val="swiss"/>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w="9525">
                        <a:noFill/>
                      </a:ln>
                    </wps:spPr>
                    <wps:txbx>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- 10 -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w9kx90QAAAAMBAAAPAAAAAAAAAAEAIAAAACIAAABkcnMvZG93bnJldi54bWxQSwECFAAUAAAA&#10;CACHTuJAsxJdyrwBAABSAwAADgAAAAAAAAABACAAAAAgAQAAZHJzL2Uyb0RvYy54bWxQSwUGAAAA&#10;AAYABgBZAQAATgUAAAAA&#10;">
              <v:path/>
              <v:fill on="f" focussize="0,0"/>
              <v:stroke on="f"/>
              <v:imagedata o:title=""/>
              <o:lock v:ext="edit" aspectratio="f"/>
              <v:textbox inset="0mm,0mm,0mm,0mm" style="mso-fit-shape-to-text:t;">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- 10 -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82539"/>
    <w:multiLevelType w:val="singleLevel"/>
    <w:tmpl w:val="5E882539"/>
    <w:lvl w:ilvl="0" w:tentative="0">
      <w:start w:val="8"/>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C32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xiaoyangyang</dc:creator>
  <cp:lastModifiedBy>xiaoyangyang</cp:lastModifiedBy>
  <dcterms:modified xsi:type="dcterms:W3CDTF">2020-04-10T01:41:22Z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